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  do Zarządzenia nr</w:t>
      </w:r>
      <w:r w:rsidR="00C029C9">
        <w:rPr>
          <w:sz w:val="20"/>
          <w:szCs w:val="20"/>
        </w:rPr>
        <w:t>. 2/</w:t>
      </w:r>
      <w:r w:rsidR="001D425B">
        <w:rPr>
          <w:sz w:val="20"/>
          <w:szCs w:val="20"/>
        </w:rPr>
        <w:t>201</w:t>
      </w:r>
      <w:r w:rsidR="00402FEC">
        <w:rPr>
          <w:sz w:val="20"/>
          <w:szCs w:val="20"/>
        </w:rPr>
        <w:t>9</w:t>
      </w:r>
    </w:p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MATiP z dnia </w:t>
      </w:r>
      <w:r w:rsidR="00C029C9">
        <w:rPr>
          <w:sz w:val="20"/>
          <w:szCs w:val="20"/>
        </w:rPr>
        <w:t>28 lutego</w:t>
      </w:r>
      <w:bookmarkStart w:id="0" w:name="_GoBack"/>
      <w:bookmarkEnd w:id="0"/>
      <w:r>
        <w:rPr>
          <w:sz w:val="20"/>
          <w:szCs w:val="20"/>
        </w:rPr>
        <w:t xml:space="preserve"> 201</w:t>
      </w:r>
      <w:r w:rsidR="00402FEC">
        <w:rPr>
          <w:sz w:val="20"/>
          <w:szCs w:val="20"/>
        </w:rPr>
        <w:t>9</w:t>
      </w:r>
      <w:r>
        <w:rPr>
          <w:sz w:val="20"/>
          <w:szCs w:val="20"/>
        </w:rPr>
        <w:t xml:space="preserve"> r.</w:t>
      </w:r>
    </w:p>
    <w:p w:rsidR="00974CE5" w:rsidRDefault="00974CE5" w:rsidP="00494D0D">
      <w:pPr>
        <w:spacing w:after="0"/>
        <w:jc w:val="right"/>
        <w:rPr>
          <w:sz w:val="24"/>
          <w:szCs w:val="24"/>
        </w:rPr>
      </w:pPr>
    </w:p>
    <w:p w:rsidR="00494D0D" w:rsidRPr="007C01B3" w:rsidRDefault="00494D0D" w:rsidP="007C01B3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201</w:t>
      </w:r>
      <w:r w:rsidR="00402FEC">
        <w:rPr>
          <w:sz w:val="24"/>
          <w:szCs w:val="24"/>
        </w:rPr>
        <w:t>9</w:t>
      </w:r>
      <w:r w:rsidR="00916008">
        <w:rPr>
          <w:sz w:val="24"/>
          <w:szCs w:val="24"/>
        </w:rPr>
        <w:t xml:space="preserve"> </w:t>
      </w:r>
      <w:r w:rsidRPr="00494D0D">
        <w:rPr>
          <w:sz w:val="24"/>
          <w:szCs w:val="24"/>
        </w:rPr>
        <w:t>r.</w:t>
      </w: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</w:t>
            </w:r>
            <w:r w:rsidR="007C01B3">
              <w:rPr>
                <w:b/>
                <w:sz w:val="24"/>
                <w:szCs w:val="24"/>
              </w:rPr>
              <w:t>.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C82E9B" w:rsidRDefault="00C82E9B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82E9B">
              <w:rPr>
                <w:b/>
                <w:sz w:val="24"/>
                <w:szCs w:val="24"/>
              </w:rPr>
              <w:t>Nazwa banku i nr</w:t>
            </w:r>
            <w:r w:rsidR="006847C5" w:rsidRPr="00C82E9B">
              <w:rPr>
                <w:b/>
                <w:sz w:val="24"/>
                <w:szCs w:val="24"/>
              </w:rPr>
              <w:t xml:space="preserve"> konta bankowego na które ma </w:t>
            </w:r>
            <w:r w:rsidRPr="00C82E9B">
              <w:rPr>
                <w:b/>
                <w:sz w:val="24"/>
                <w:szCs w:val="24"/>
              </w:rPr>
              <w:t>zostać</w:t>
            </w:r>
            <w:r w:rsidR="006847C5" w:rsidRPr="00C82E9B">
              <w:rPr>
                <w:b/>
                <w:sz w:val="24"/>
                <w:szCs w:val="24"/>
              </w:rPr>
              <w:t xml:space="preserve"> zwrócone WADIUM</w:t>
            </w:r>
          </w:p>
          <w:p w:rsidR="006847C5" w:rsidRPr="00C82E9B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713CDB" w:rsidRDefault="00713CDB" w:rsidP="007C01B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C2194E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deklaracji potwierdzającej korzystanie z usług odbierania odpadów komunalnych z miejsca prowadz</w:t>
      </w:r>
      <w:r w:rsidR="00C2194E">
        <w:rPr>
          <w:sz w:val="24"/>
          <w:szCs w:val="24"/>
        </w:rPr>
        <w:t>enia działalności gospodarczej.</w:t>
      </w:r>
    </w:p>
    <w:p w:rsidR="00715CC3" w:rsidRPr="00C82E9B" w:rsidRDefault="00C2194E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C82E9B">
        <w:rPr>
          <w:sz w:val="24"/>
          <w:szCs w:val="24"/>
        </w:rPr>
        <w:t xml:space="preserve">Oświadczenie o wskazaniu miejsca usytuowania kontenerów na odpady komunalne.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C01B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C"/>
    <w:rsid w:val="00085764"/>
    <w:rsid w:val="000B0B39"/>
    <w:rsid w:val="001D425B"/>
    <w:rsid w:val="00210772"/>
    <w:rsid w:val="00402FEC"/>
    <w:rsid w:val="00494D0D"/>
    <w:rsid w:val="004D1081"/>
    <w:rsid w:val="004D586A"/>
    <w:rsid w:val="006847C5"/>
    <w:rsid w:val="006C340C"/>
    <w:rsid w:val="00713CDB"/>
    <w:rsid w:val="00715CC3"/>
    <w:rsid w:val="007C01B3"/>
    <w:rsid w:val="007F18F7"/>
    <w:rsid w:val="00916008"/>
    <w:rsid w:val="00974CE5"/>
    <w:rsid w:val="00A151B2"/>
    <w:rsid w:val="00AC2998"/>
    <w:rsid w:val="00BF128A"/>
    <w:rsid w:val="00C029C9"/>
    <w:rsid w:val="00C2194E"/>
    <w:rsid w:val="00C23E28"/>
    <w:rsid w:val="00C71C61"/>
    <w:rsid w:val="00C82E9B"/>
    <w:rsid w:val="00CD61BD"/>
    <w:rsid w:val="00CE35D9"/>
    <w:rsid w:val="00D9743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705A"/>
  <w15:docId w15:val="{80588932-A1E9-4B17-B7AF-2401B05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wkuzniar</cp:lastModifiedBy>
  <cp:revision>8</cp:revision>
  <cp:lastPrinted>2019-02-13T08:05:00Z</cp:lastPrinted>
  <dcterms:created xsi:type="dcterms:W3CDTF">2019-02-08T14:04:00Z</dcterms:created>
  <dcterms:modified xsi:type="dcterms:W3CDTF">2019-02-28T12:15:00Z</dcterms:modified>
</cp:coreProperties>
</file>