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AF" w:rsidRPr="003C340E" w:rsidRDefault="003C340E" w:rsidP="003C34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340E">
        <w:rPr>
          <w:rFonts w:ascii="Times New Roman" w:hAnsi="Times New Roman" w:cs="Times New Roman"/>
        </w:rPr>
        <w:t>Rzeszów</w:t>
      </w:r>
      <w:r w:rsidR="004C0DAF" w:rsidRPr="003C340E">
        <w:rPr>
          <w:rFonts w:ascii="Times New Roman" w:hAnsi="Times New Roman" w:cs="Times New Roman"/>
        </w:rPr>
        <w:t>, dnia 1</w:t>
      </w:r>
      <w:r w:rsidR="00AB7FB1">
        <w:rPr>
          <w:rFonts w:ascii="Times New Roman" w:hAnsi="Times New Roman" w:cs="Times New Roman"/>
        </w:rPr>
        <w:t>7</w:t>
      </w:r>
      <w:r w:rsidR="004C0DAF" w:rsidRPr="003C340E">
        <w:rPr>
          <w:rFonts w:ascii="Times New Roman" w:hAnsi="Times New Roman" w:cs="Times New Roman"/>
        </w:rPr>
        <w:t xml:space="preserve">.10.2019 r. </w:t>
      </w:r>
    </w:p>
    <w:p w:rsidR="004C0DAF" w:rsidRPr="003C340E" w:rsidRDefault="004C0DAF" w:rsidP="003C34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0DAF" w:rsidRPr="003C340E" w:rsidRDefault="004C0DAF" w:rsidP="003C340E">
      <w:pPr>
        <w:spacing w:after="0" w:line="240" w:lineRule="auto"/>
        <w:rPr>
          <w:rFonts w:ascii="Times New Roman" w:hAnsi="Times New Roman" w:cs="Times New Roman"/>
        </w:rPr>
      </w:pPr>
    </w:p>
    <w:p w:rsidR="003C340E" w:rsidRDefault="003C340E" w:rsidP="006778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0DAF" w:rsidRDefault="004C0DAF" w:rsidP="003C34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340E">
        <w:rPr>
          <w:rFonts w:ascii="Times New Roman" w:hAnsi="Times New Roman" w:cs="Times New Roman"/>
          <w:b/>
          <w:bCs/>
        </w:rPr>
        <w:t>ZMIANA TREŚCI ZAPYTANIA OFERTOWEGO</w:t>
      </w:r>
    </w:p>
    <w:p w:rsidR="003C340E" w:rsidRPr="003C340E" w:rsidRDefault="003C340E" w:rsidP="00934D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0DAF" w:rsidRPr="003C340E" w:rsidRDefault="004C0DAF" w:rsidP="003C340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C340E" w:rsidRPr="003C340E" w:rsidRDefault="004C0DAF" w:rsidP="003C34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</w:rPr>
      </w:pPr>
      <w:r w:rsidRPr="003C340E">
        <w:rPr>
          <w:rFonts w:ascii="Times New Roman" w:hAnsi="Times New Roman" w:cs="Times New Roman"/>
          <w:i/>
          <w:iCs/>
        </w:rPr>
        <w:t xml:space="preserve">Dotyczy: </w:t>
      </w:r>
      <w:r w:rsidR="003C340E" w:rsidRPr="003C340E">
        <w:rPr>
          <w:rFonts w:ascii="Times New Roman" w:hAnsi="Times New Roman" w:cs="Times New Roman"/>
          <w:i/>
          <w:iCs/>
        </w:rPr>
        <w:t>zapytania</w:t>
      </w:r>
      <w:r w:rsidRPr="003C340E">
        <w:rPr>
          <w:rFonts w:ascii="Times New Roman" w:hAnsi="Times New Roman" w:cs="Times New Roman"/>
          <w:i/>
          <w:iCs/>
        </w:rPr>
        <w:t xml:space="preserve"> ofertowego na </w:t>
      </w:r>
      <w:bookmarkStart w:id="0" w:name="_Hlk20818144"/>
      <w:r w:rsidR="003C340E" w:rsidRPr="003C340E">
        <w:rPr>
          <w:rFonts w:ascii="Times New Roman" w:hAnsi="Times New Roman" w:cs="Times New Roman"/>
          <w:i/>
          <w:iCs/>
        </w:rPr>
        <w:t>Świadczenie usług pocztowych w obrocie krajowym i zagranicznym na potrzeby Miejskiej Administracji Targowisk i Parkingów w Rzeszowie</w:t>
      </w:r>
    </w:p>
    <w:bookmarkEnd w:id="0"/>
    <w:p w:rsidR="004C0DAF" w:rsidRDefault="004C0DAF" w:rsidP="003C3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DAF" w:rsidRPr="003C340E" w:rsidRDefault="004C0DAF" w:rsidP="00934DAC">
      <w:pPr>
        <w:spacing w:after="0" w:line="240" w:lineRule="auto"/>
        <w:rPr>
          <w:rFonts w:ascii="Times New Roman" w:hAnsi="Times New Roman" w:cs="Times New Roman"/>
          <w:b/>
        </w:rPr>
      </w:pPr>
    </w:p>
    <w:p w:rsidR="004C0DAF" w:rsidRDefault="003C340E" w:rsidP="003C3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  <w:r w:rsidR="004C0DAF" w:rsidRPr="003C340E">
        <w:rPr>
          <w:rFonts w:ascii="Times New Roman" w:hAnsi="Times New Roman" w:cs="Times New Roman"/>
        </w:rPr>
        <w:t xml:space="preserve"> informuje, iż zmienia treść </w:t>
      </w:r>
      <w:r w:rsidR="00AB7FB1">
        <w:rPr>
          <w:rFonts w:ascii="Times New Roman" w:hAnsi="Times New Roman" w:cs="Times New Roman"/>
        </w:rPr>
        <w:t>zapytani</w:t>
      </w:r>
      <w:r w:rsidR="003F7A75">
        <w:rPr>
          <w:rFonts w:ascii="Times New Roman" w:hAnsi="Times New Roman" w:cs="Times New Roman"/>
        </w:rPr>
        <w:t>a</w:t>
      </w:r>
      <w:r w:rsidR="00AB7FB1">
        <w:rPr>
          <w:rFonts w:ascii="Times New Roman" w:hAnsi="Times New Roman" w:cs="Times New Roman"/>
        </w:rPr>
        <w:t xml:space="preserve"> ofertowego oraz </w:t>
      </w:r>
      <w:r>
        <w:rPr>
          <w:rFonts w:ascii="Times New Roman" w:hAnsi="Times New Roman" w:cs="Times New Roman"/>
        </w:rPr>
        <w:t>załącznik</w:t>
      </w:r>
      <w:r w:rsidR="00AB7FB1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do </w:t>
      </w:r>
      <w:r w:rsidR="004C0DAF" w:rsidRPr="003C340E">
        <w:rPr>
          <w:rFonts w:ascii="Times New Roman" w:hAnsi="Times New Roman" w:cs="Times New Roman"/>
        </w:rPr>
        <w:t>zapytania ofertowego w sposób wskazany poniżej:</w:t>
      </w:r>
    </w:p>
    <w:p w:rsidR="0067786E" w:rsidRDefault="0067786E" w:rsidP="003C3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40E" w:rsidRPr="003C340E" w:rsidRDefault="003C340E" w:rsidP="003C3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FB1" w:rsidRDefault="00AB7FB1" w:rsidP="00AB7FB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zmiany w treści </w:t>
      </w:r>
      <w:r w:rsidRPr="0067786E">
        <w:rPr>
          <w:rFonts w:ascii="Times New Roman" w:hAnsi="Times New Roman" w:cs="Times New Roman"/>
          <w:b/>
          <w:bCs/>
        </w:rPr>
        <w:t>Zapytania ofertowego</w:t>
      </w:r>
      <w:r>
        <w:rPr>
          <w:rFonts w:ascii="Times New Roman" w:hAnsi="Times New Roman" w:cs="Times New Roman"/>
        </w:rPr>
        <w:t xml:space="preserve"> w:</w:t>
      </w:r>
    </w:p>
    <w:p w:rsidR="00AB7FB1" w:rsidRDefault="00AB7FB1" w:rsidP="00AB7F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7FB1" w:rsidRPr="00AB7FB1" w:rsidRDefault="00AB7FB1" w:rsidP="009E52F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AB7FB1">
        <w:rPr>
          <w:rFonts w:ascii="Times New Roman" w:hAnsi="Times New Roman" w:cs="Times New Roman"/>
          <w:b/>
          <w:bCs/>
        </w:rPr>
        <w:t>Rozdziale V</w:t>
      </w:r>
      <w:r w:rsidR="009E52F7">
        <w:rPr>
          <w:rFonts w:ascii="Times New Roman" w:hAnsi="Times New Roman" w:cs="Times New Roman"/>
          <w:b/>
          <w:bCs/>
        </w:rPr>
        <w:t>.</w:t>
      </w:r>
      <w:r w:rsidRPr="00AB7FB1">
        <w:rPr>
          <w:rFonts w:ascii="Times New Roman" w:hAnsi="Times New Roman" w:cs="Times New Roman"/>
          <w:b/>
          <w:bCs/>
        </w:rPr>
        <w:t xml:space="preserve"> WYKAZ DOKUMENTÓW JAKIE MAJĄ DOSTARCZYĆ WYKONAWCY:</w:t>
      </w:r>
    </w:p>
    <w:p w:rsidR="00AB7FB1" w:rsidRDefault="00AB7FB1" w:rsidP="009E52F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ust. 1 pkt. 4, który otrzymuje brzmienie: </w:t>
      </w:r>
      <w:r w:rsidR="009E52F7">
        <w:rPr>
          <w:rFonts w:ascii="Times New Roman" w:hAnsi="Times New Roman" w:cs="Times New Roman"/>
        </w:rPr>
        <w:t>„</w:t>
      </w:r>
      <w:r w:rsidRPr="009E52F7">
        <w:rPr>
          <w:rFonts w:ascii="Times New Roman" w:hAnsi="Times New Roman" w:cs="Times New Roman"/>
          <w:i/>
          <w:iCs/>
        </w:rPr>
        <w:t>4) wzór umowy opracowany przez Wykonawcę</w:t>
      </w:r>
      <w:r w:rsidR="009E52F7">
        <w:rPr>
          <w:rFonts w:ascii="Times New Roman" w:hAnsi="Times New Roman" w:cs="Times New Roman"/>
        </w:rPr>
        <w:t>”,</w:t>
      </w:r>
    </w:p>
    <w:p w:rsidR="00AB7FB1" w:rsidRDefault="00AB7FB1" w:rsidP="009E52F7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AB7FB1" w:rsidRPr="009E52F7" w:rsidRDefault="00AB7FB1" w:rsidP="009E52F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9E52F7">
        <w:rPr>
          <w:rFonts w:ascii="Times New Roman" w:hAnsi="Times New Roman" w:cs="Times New Roman"/>
          <w:b/>
          <w:bCs/>
        </w:rPr>
        <w:t>Rozdziale VIII</w:t>
      </w:r>
      <w:r w:rsidR="009E52F7">
        <w:rPr>
          <w:rFonts w:ascii="Times New Roman" w:hAnsi="Times New Roman" w:cs="Times New Roman"/>
          <w:b/>
          <w:bCs/>
        </w:rPr>
        <w:t xml:space="preserve">. </w:t>
      </w:r>
      <w:r w:rsidRPr="009E52F7">
        <w:rPr>
          <w:rFonts w:ascii="Times New Roman" w:hAnsi="Times New Roman" w:cs="Times New Roman"/>
          <w:b/>
          <w:bCs/>
        </w:rPr>
        <w:t xml:space="preserve">MIEJSCE I TERMIN SKŁADANIA OFERT: </w:t>
      </w:r>
    </w:p>
    <w:p w:rsidR="009E52F7" w:rsidRDefault="009E52F7" w:rsidP="009E52F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>u</w:t>
      </w:r>
      <w:r w:rsidR="00AB7FB1">
        <w:rPr>
          <w:rFonts w:ascii="Times New Roman" w:hAnsi="Times New Roman" w:cs="Times New Roman"/>
        </w:rPr>
        <w:t>st. 1</w:t>
      </w:r>
      <w:r>
        <w:rPr>
          <w:rFonts w:ascii="Times New Roman" w:hAnsi="Times New Roman" w:cs="Times New Roman"/>
        </w:rPr>
        <w:t xml:space="preserve">, </w:t>
      </w:r>
      <w:bookmarkStart w:id="1" w:name="_Hlk22203341"/>
      <w:r>
        <w:rPr>
          <w:rFonts w:ascii="Times New Roman" w:hAnsi="Times New Roman" w:cs="Times New Roman"/>
        </w:rPr>
        <w:t xml:space="preserve">który otrzymuje brzmienie: </w:t>
      </w:r>
      <w:bookmarkEnd w:id="1"/>
      <w:r w:rsidRPr="009E52F7">
        <w:rPr>
          <w:rFonts w:ascii="Times New Roman" w:hAnsi="Times New Roman" w:cs="Times New Roman"/>
        </w:rPr>
        <w:t>„</w:t>
      </w:r>
      <w:r w:rsidRPr="009E52F7">
        <w:rPr>
          <w:rFonts w:ascii="Times New Roman" w:hAnsi="Times New Roman" w:cs="Times New Roman"/>
          <w:i/>
          <w:iCs/>
        </w:rPr>
        <w:t xml:space="preserve">1. </w:t>
      </w:r>
      <w:r w:rsidRPr="009E52F7">
        <w:rPr>
          <w:rFonts w:ascii="Times New Roman" w:eastAsia="Times New Roman" w:hAnsi="Times New Roman" w:cs="Times New Roman"/>
          <w:bCs/>
          <w:i/>
          <w:iCs/>
        </w:rPr>
        <w:t>Oferty należy składać w sekretariacie Miejskiej Administracji Targowisk i Parkingów, 35-010 Rzeszów, ul. ks. J. Jałowego 23A, do dnia 28.10.2019 r. do godziny 10:00 w zaklejonych i opieczętowanych kopertach opatrzonych następującym zapisem: Oferta na świadczenie usług pocztowych</w:t>
      </w:r>
      <w:bookmarkStart w:id="2" w:name="_Hlk21946995"/>
      <w:r w:rsidRPr="009E52F7">
        <w:rPr>
          <w:rFonts w:ascii="Times New Roman" w:eastAsia="Times New Roman" w:hAnsi="Times New Roman" w:cs="Times New Roman"/>
          <w:bCs/>
        </w:rPr>
        <w:t>”</w:t>
      </w:r>
      <w:r w:rsidRPr="009E52F7">
        <w:rPr>
          <w:rFonts w:ascii="Times New Roman" w:eastAsia="Times New Roman" w:hAnsi="Times New Roman" w:cs="Times New Roman"/>
          <w:bCs/>
          <w:i/>
          <w:iCs/>
        </w:rPr>
        <w:t>,</w:t>
      </w:r>
    </w:p>
    <w:p w:rsidR="00934DAC" w:rsidRPr="00934DAC" w:rsidRDefault="00934DAC" w:rsidP="009E52F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934DAC">
        <w:rPr>
          <w:rFonts w:ascii="Times New Roman" w:eastAsia="Times New Roman" w:hAnsi="Times New Roman" w:cs="Times New Roman"/>
          <w:bCs/>
        </w:rPr>
        <w:t>ust. 2,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który otrzymuje brzmienie: </w:t>
      </w:r>
      <w:r w:rsidRPr="00934DAC">
        <w:rPr>
          <w:rFonts w:ascii="Times New Roman" w:hAnsi="Times New Roman" w:cs="Times New Roman"/>
          <w:i/>
          <w:iCs/>
        </w:rPr>
        <w:t xml:space="preserve">„2. Otwarcie ofert nastąpi w dniu 28.10.2019 r. o godzinie 10:15 w siedzibie Zamawiającego”. </w:t>
      </w:r>
    </w:p>
    <w:p w:rsidR="009E52F7" w:rsidRDefault="009E52F7" w:rsidP="009E52F7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:rsidR="009E52F7" w:rsidRPr="009E52F7" w:rsidRDefault="009E52F7" w:rsidP="009E52F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Rozdziale X. POZOSTAŁE INFORMACJEDOTYCZACE ZAPYTANIA OFERTOWEGO: </w:t>
      </w:r>
    </w:p>
    <w:p w:rsidR="009E52F7" w:rsidRDefault="009E52F7" w:rsidP="009E52F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ust. 10</w:t>
      </w:r>
      <w:bookmarkStart w:id="3" w:name="_Hlk22203427"/>
      <w:r>
        <w:rPr>
          <w:rFonts w:ascii="Times New Roman" w:eastAsia="Times New Roman" w:hAnsi="Times New Roman" w:cs="Times New Roman"/>
          <w:bCs/>
        </w:rPr>
        <w:t>, który</w:t>
      </w:r>
      <w:r>
        <w:rPr>
          <w:rFonts w:ascii="Times New Roman" w:hAnsi="Times New Roman" w:cs="Times New Roman"/>
        </w:rPr>
        <w:t xml:space="preserve"> otrzymuje brzmienie</w:t>
      </w:r>
      <w:bookmarkEnd w:id="3"/>
      <w:r>
        <w:rPr>
          <w:rFonts w:ascii="Times New Roman" w:hAnsi="Times New Roman" w:cs="Times New Roman"/>
        </w:rPr>
        <w:t>: „</w:t>
      </w:r>
      <w:r w:rsidRPr="009E52F7">
        <w:rPr>
          <w:rFonts w:ascii="Times New Roman" w:hAnsi="Times New Roman" w:cs="Times New Roman"/>
          <w:i/>
          <w:iCs/>
        </w:rPr>
        <w:t>10. Zamawiający wymaga przedłożenia wzoru umowy</w:t>
      </w:r>
      <w:r>
        <w:rPr>
          <w:rFonts w:ascii="Times New Roman" w:hAnsi="Times New Roman" w:cs="Times New Roman"/>
        </w:rPr>
        <w:t>”</w:t>
      </w:r>
    </w:p>
    <w:p w:rsidR="009E52F7" w:rsidRPr="009E52F7" w:rsidRDefault="009E52F7" w:rsidP="009E52F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ust. 11, </w:t>
      </w:r>
      <w:r>
        <w:rPr>
          <w:rFonts w:ascii="Times New Roman" w:eastAsia="Times New Roman" w:hAnsi="Times New Roman" w:cs="Times New Roman"/>
          <w:bCs/>
        </w:rPr>
        <w:t>który</w:t>
      </w:r>
      <w:r>
        <w:rPr>
          <w:rFonts w:ascii="Times New Roman" w:hAnsi="Times New Roman" w:cs="Times New Roman"/>
        </w:rPr>
        <w:t xml:space="preserve"> otrzymuje brzmienie: „</w:t>
      </w:r>
      <w:r w:rsidRPr="009E52F7">
        <w:rPr>
          <w:rFonts w:ascii="Times New Roman" w:hAnsi="Times New Roman" w:cs="Times New Roman"/>
          <w:i/>
          <w:iCs/>
        </w:rPr>
        <w:t>11. Umowa musi przewidywać następujące zapisy:</w:t>
      </w:r>
    </w:p>
    <w:p w:rsidR="009E52F7" w:rsidRPr="009E52F7" w:rsidRDefault="009E52F7" w:rsidP="0067786E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9E52F7">
        <w:rPr>
          <w:rFonts w:ascii="Times New Roman" w:hAnsi="Times New Roman" w:cs="Times New Roman"/>
          <w:i/>
          <w:iCs/>
        </w:rPr>
        <w:t>Strony ustalają, że łączne wynagrodzenie za świadczenie usług pocztowych nie przekroczy kwoty ……… zł brutto, wskazanej w ofercie……. z dnia….,</w:t>
      </w:r>
    </w:p>
    <w:p w:rsidR="009E52F7" w:rsidRPr="009E52F7" w:rsidRDefault="009E52F7" w:rsidP="0067786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9E52F7">
        <w:rPr>
          <w:rFonts w:ascii="Times New Roman" w:eastAsia="Lucida Sans Unicode" w:hAnsi="Times New Roman" w:cs="Times New Roman"/>
          <w:i/>
          <w:iCs/>
          <w:kern w:val="3"/>
        </w:rPr>
        <w:t>Umowa wygasa, w przypadku gdy przed upływem okresu wskazanego w …… wartość usług zrealizowanych na podstawie niniejszej umowy osiągnie wartość wynagrodzenia brutto określoną w …..</w:t>
      </w:r>
      <w:r>
        <w:rPr>
          <w:rFonts w:ascii="Times New Roman" w:eastAsia="Lucida Sans Unicode" w:hAnsi="Times New Roman" w:cs="Times New Roman"/>
          <w:kern w:val="3"/>
        </w:rPr>
        <w:t>”</w:t>
      </w:r>
    </w:p>
    <w:p w:rsidR="0067786E" w:rsidRPr="0067786E" w:rsidRDefault="0067786E" w:rsidP="0067786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E52F7">
        <w:rPr>
          <w:rFonts w:ascii="Times New Roman" w:hAnsi="Times New Roman" w:cs="Times New Roman"/>
        </w:rPr>
        <w:t xml:space="preserve">st. 12, </w:t>
      </w:r>
      <w:r w:rsidR="009E52F7">
        <w:rPr>
          <w:rFonts w:ascii="Times New Roman" w:eastAsia="Times New Roman" w:hAnsi="Times New Roman" w:cs="Times New Roman"/>
          <w:bCs/>
        </w:rPr>
        <w:t>który</w:t>
      </w:r>
      <w:r w:rsidR="009E52F7">
        <w:rPr>
          <w:rFonts w:ascii="Times New Roman" w:hAnsi="Times New Roman" w:cs="Times New Roman"/>
        </w:rPr>
        <w:t xml:space="preserve"> otrzymuje brzmienie: „</w:t>
      </w:r>
      <w:r w:rsidR="009E52F7" w:rsidRPr="009E52F7">
        <w:rPr>
          <w:rFonts w:ascii="Times New Roman" w:hAnsi="Times New Roman" w:cs="Times New Roman"/>
          <w:i/>
          <w:iCs/>
        </w:rPr>
        <w:t>12. Zamawiający zastrzega sobie</w:t>
      </w:r>
      <w:r w:rsidR="003F7A75">
        <w:rPr>
          <w:rFonts w:ascii="Times New Roman" w:hAnsi="Times New Roman" w:cs="Times New Roman"/>
          <w:i/>
          <w:iCs/>
        </w:rPr>
        <w:t xml:space="preserve"> prawo do</w:t>
      </w:r>
      <w:r w:rsidR="009E52F7" w:rsidRPr="009E52F7">
        <w:rPr>
          <w:rFonts w:ascii="Times New Roman" w:hAnsi="Times New Roman" w:cs="Times New Roman"/>
          <w:i/>
          <w:iCs/>
        </w:rPr>
        <w:t xml:space="preserve"> wprowadzeni</w:t>
      </w:r>
      <w:r w:rsidR="003F7A75">
        <w:rPr>
          <w:rFonts w:ascii="Times New Roman" w:hAnsi="Times New Roman" w:cs="Times New Roman"/>
          <w:i/>
          <w:iCs/>
        </w:rPr>
        <w:t>a</w:t>
      </w:r>
      <w:r w:rsidR="009E52F7" w:rsidRPr="009E52F7">
        <w:rPr>
          <w:rFonts w:ascii="Times New Roman" w:hAnsi="Times New Roman" w:cs="Times New Roman"/>
          <w:i/>
          <w:iCs/>
        </w:rPr>
        <w:t xml:space="preserve"> zmian w</w:t>
      </w:r>
      <w:r w:rsidR="008A5971">
        <w:rPr>
          <w:rFonts w:ascii="Times New Roman" w:hAnsi="Times New Roman" w:cs="Times New Roman"/>
          <w:i/>
          <w:iCs/>
        </w:rPr>
        <w:t xml:space="preserve"> przedłożonym przez Wykonawcę wzorze umowy</w:t>
      </w:r>
      <w:r w:rsidR="009E52F7">
        <w:rPr>
          <w:rFonts w:ascii="Times New Roman" w:hAnsi="Times New Roman" w:cs="Times New Roman"/>
        </w:rPr>
        <w:t>”.</w:t>
      </w:r>
      <w:bookmarkEnd w:id="2"/>
    </w:p>
    <w:p w:rsidR="0067786E" w:rsidRPr="0067786E" w:rsidRDefault="0067786E" w:rsidP="00677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86E" w:rsidRDefault="0067786E" w:rsidP="0067786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zmiany w treści </w:t>
      </w:r>
      <w:r w:rsidRPr="0067786E">
        <w:rPr>
          <w:rFonts w:ascii="Times New Roman" w:hAnsi="Times New Roman" w:cs="Times New Roman"/>
          <w:b/>
          <w:bCs/>
        </w:rPr>
        <w:t>Załącznika nr 1 do Zapytania ofertowego – Opis przedmiotu zamówienia</w:t>
      </w:r>
      <w:r>
        <w:rPr>
          <w:rFonts w:ascii="Times New Roman" w:hAnsi="Times New Roman" w:cs="Times New Roman"/>
        </w:rPr>
        <w:t>, który otrzymuje brzmienie:</w:t>
      </w:r>
    </w:p>
    <w:p w:rsidR="0067786E" w:rsidRDefault="0067786E" w:rsidP="00677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86E" w:rsidRPr="0067786E" w:rsidRDefault="0067786E" w:rsidP="0067786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„</w:t>
      </w:r>
      <w:r w:rsidRPr="0067786E">
        <w:rPr>
          <w:rFonts w:ascii="Times New Roman" w:hAnsi="Times New Roman" w:cs="Times New Roman"/>
          <w:b/>
          <w:i/>
          <w:iCs/>
        </w:rPr>
        <w:t>Opis przedmiotu zamówienia</w:t>
      </w:r>
    </w:p>
    <w:p w:rsidR="0067786E" w:rsidRPr="0067786E" w:rsidRDefault="0067786E" w:rsidP="0067786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67786E" w:rsidRPr="0067786E" w:rsidRDefault="0067786E" w:rsidP="006778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67786E">
        <w:rPr>
          <w:rFonts w:ascii="Times New Roman" w:eastAsia="Times New Roman" w:hAnsi="Times New Roman" w:cs="Times New Roman"/>
          <w:i/>
          <w:iCs/>
          <w:lang w:eastAsia="pl-PL"/>
        </w:rPr>
        <w:t>Opis przedmiotu zamówienia stanowi integralną część umowy (załącznik do umowy).</w:t>
      </w:r>
    </w:p>
    <w:p w:rsidR="0067786E" w:rsidRPr="0067786E" w:rsidRDefault="0067786E" w:rsidP="006778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Przedmiotem zamówienia jest świadczenie usług pocztowych w obrocie krajowym i zagranicznym, w zakresie przyjmowania, przemieszczania i doręczania przesyłek pocztowych oraz ich ewentualnych zwrotów w rozumieniu ustawy Prawo Pocztowe z dnia z dnia 23 listopada 2012 r. (Dz. U. z 2018 r., poz. 2188)</w:t>
      </w:r>
      <w:r w:rsidRPr="0067786E">
        <w:rPr>
          <w:rFonts w:ascii="Times New Roman" w:hAnsi="Times New Roman" w:cs="Times New Roman"/>
          <w:bCs/>
          <w:i/>
          <w:iCs/>
        </w:rPr>
        <w:t xml:space="preserve">, </w:t>
      </w:r>
      <w:r w:rsidRPr="0067786E">
        <w:rPr>
          <w:rFonts w:ascii="Times New Roman" w:hAnsi="Times New Roman" w:cs="Times New Roman"/>
          <w:i/>
          <w:iCs/>
        </w:rPr>
        <w:t>na rzecz Zamawiającego.</w:t>
      </w:r>
    </w:p>
    <w:p w:rsidR="0067786E" w:rsidRPr="0067786E" w:rsidRDefault="0067786E" w:rsidP="006778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Przez przesyłki pocztowe, 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d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 przedmiotem zamówienia rozumie si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przesyłki listowe:</w:t>
      </w:r>
    </w:p>
    <w:p w:rsidR="0067786E" w:rsidRPr="0067786E" w:rsidRDefault="0067786E" w:rsidP="00677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zwykłe - przesyłki nierejestrowane nie będące przesyłkami najszybszej kategorii w obrocie krajowym, </w:t>
      </w:r>
    </w:p>
    <w:p w:rsidR="0067786E" w:rsidRPr="0067786E" w:rsidRDefault="0067786E" w:rsidP="00677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zwykłe priorytetowe - przesyłki nierejestrowane najszybszej kategorii w obrocie krajowym, </w:t>
      </w:r>
    </w:p>
    <w:p w:rsidR="0067786E" w:rsidRPr="0067786E" w:rsidRDefault="0067786E" w:rsidP="00677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lastRenderedPageBreak/>
        <w:t>polecone - przesyłki rejestrowane nie 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d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 xml:space="preserve">ce przesyłkami najszybszej kategorii w obrocie krajowym i zagranicznym, </w:t>
      </w:r>
    </w:p>
    <w:p w:rsidR="0067786E" w:rsidRPr="0067786E" w:rsidRDefault="0067786E" w:rsidP="00677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polecone priorytetowe - przesyłki rejestrowane najszybszej kategorii w obrocie krajowym, </w:t>
      </w:r>
    </w:p>
    <w:p w:rsidR="0067786E" w:rsidRPr="0067786E" w:rsidRDefault="0067786E" w:rsidP="00677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polecone za zwrotnym potwierdzeniem odbioru (ZPO) - przesyłki nie 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d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 przesyłkami najszybszej kategorii przyj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te za potwierdzeniem nadania i dor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 xml:space="preserve">czone za pokwitowaniem odbioru w obrocie krajowym i zagranicznym, </w:t>
      </w:r>
    </w:p>
    <w:p w:rsidR="0067786E" w:rsidRPr="0067786E" w:rsidRDefault="0067786E" w:rsidP="00677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polecone priorytetowe za zwrotnym potwierdzeniem odbioru (ZPO) – przesyłki najszybszej kategorii przyj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te za potwierdzeniem nadania i dor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czone za pokwitowaniem odbioru w obrocie krajowym i zagranicznym.</w:t>
      </w:r>
    </w:p>
    <w:p w:rsidR="0067786E" w:rsidRPr="0067786E" w:rsidRDefault="0067786E" w:rsidP="006778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FORMAT S </w:t>
      </w:r>
      <w:r w:rsidRPr="0067786E">
        <w:rPr>
          <w:rFonts w:ascii="Times New Roman" w:hAnsi="Times New Roman" w:cs="Times New Roman"/>
          <w:i/>
          <w:iCs/>
        </w:rPr>
        <w:t>to przesyłki o wymiarach: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MINIMUM </w:t>
      </w:r>
      <w:r w:rsidRPr="0067786E">
        <w:rPr>
          <w:rFonts w:ascii="Times New Roman" w:hAnsi="Times New Roman" w:cs="Times New Roman"/>
          <w:i/>
          <w:iCs/>
        </w:rPr>
        <w:t>– wymiary strony adresowej nie mogą być mniejsze niż 90 x 140 mm,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MAKSIMUM </w:t>
      </w:r>
      <w:r w:rsidRPr="0067786E">
        <w:rPr>
          <w:rFonts w:ascii="Times New Roman" w:hAnsi="Times New Roman" w:cs="Times New Roman"/>
          <w:i/>
          <w:iCs/>
        </w:rPr>
        <w:t>– żaden z wymiarów nie może przekroczyć: wysokość 20 mm, długość 230 mm, szerokość 160 mm.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FORMAT M  </w:t>
      </w:r>
      <w:r w:rsidRPr="0067786E">
        <w:rPr>
          <w:rFonts w:ascii="Times New Roman" w:hAnsi="Times New Roman" w:cs="Times New Roman"/>
          <w:i/>
          <w:iCs/>
        </w:rPr>
        <w:t>to przesyłki o wymiarach: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MINIMUM </w:t>
      </w:r>
      <w:r w:rsidRPr="0067786E">
        <w:rPr>
          <w:rFonts w:ascii="Times New Roman" w:hAnsi="Times New Roman" w:cs="Times New Roman"/>
          <w:i/>
          <w:iCs/>
        </w:rPr>
        <w:t>wymiary strony adresowej nie mogą być mniejsze niż 90 x 140 mm,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MAKSIMUM </w:t>
      </w:r>
      <w:r w:rsidRPr="0067786E">
        <w:rPr>
          <w:rFonts w:ascii="Times New Roman" w:hAnsi="Times New Roman" w:cs="Times New Roman"/>
          <w:i/>
          <w:iCs/>
        </w:rPr>
        <w:t>– żaden z wymiarów nie może przekroczyć: wysokość 20 mm, długość 325 mm, szerokość 230 mm.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FORMAT L  </w:t>
      </w:r>
      <w:r w:rsidRPr="0067786E">
        <w:rPr>
          <w:rFonts w:ascii="Times New Roman" w:hAnsi="Times New Roman" w:cs="Times New Roman"/>
          <w:bCs/>
          <w:i/>
          <w:iCs/>
        </w:rPr>
        <w:t>to przesyłki o wymiarach: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MINIMUM </w:t>
      </w:r>
      <w:r w:rsidRPr="0067786E">
        <w:rPr>
          <w:rFonts w:ascii="Times New Roman" w:hAnsi="Times New Roman" w:cs="Times New Roman"/>
          <w:bCs/>
          <w:i/>
          <w:iCs/>
        </w:rPr>
        <w:t>– wymiary strony adresowej nie mogą być mniejsze niż 90 x 140 mm,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67786E">
        <w:rPr>
          <w:rFonts w:ascii="Times New Roman" w:hAnsi="Times New Roman" w:cs="Times New Roman"/>
          <w:b/>
          <w:bCs/>
          <w:i/>
          <w:iCs/>
        </w:rPr>
        <w:t>MAKSIMUM </w:t>
      </w:r>
      <w:r w:rsidRPr="0067786E">
        <w:rPr>
          <w:rFonts w:ascii="Times New Roman" w:hAnsi="Times New Roman" w:cs="Times New Roman"/>
          <w:bCs/>
          <w:i/>
          <w:iCs/>
        </w:rPr>
        <w:t>– suma długości, szerokości i wysokości 900 mm, przy czym największy z tych wymiarów (długość) nie może przekroczyć 600 mm.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67786E">
        <w:rPr>
          <w:rFonts w:ascii="Times New Roman" w:hAnsi="Times New Roman" w:cs="Times New Roman"/>
          <w:bCs/>
          <w:i/>
          <w:iCs/>
        </w:rPr>
        <w:t>Wszystkie wymiary przyjmuje się z tolerancją +/- 2 mm.</w:t>
      </w:r>
    </w:p>
    <w:p w:rsidR="0067786E" w:rsidRPr="0067786E" w:rsidRDefault="0067786E" w:rsidP="006778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67786E">
        <w:rPr>
          <w:rFonts w:ascii="Times New Roman" w:hAnsi="Times New Roman" w:cs="Times New Roman"/>
          <w:bCs/>
          <w:i/>
          <w:iCs/>
        </w:rPr>
        <w:t>W ramach kompleksowego świadczenia ww. usług Wykonawca zobowiązany będzie do wykonywania dodatkowo następujących czynności:</w:t>
      </w:r>
    </w:p>
    <w:p w:rsidR="0067786E" w:rsidRPr="0067786E" w:rsidRDefault="0067786E" w:rsidP="0067786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67786E">
        <w:rPr>
          <w:rFonts w:ascii="Times New Roman" w:hAnsi="Times New Roman" w:cs="Times New Roman"/>
          <w:bCs/>
          <w:i/>
          <w:iCs/>
        </w:rPr>
        <w:t>dostarczania przesyłek do siedziby Zamawiającego tj. Miejska Administracja Targowisk i Parkingów, ul. ks. J. Jałowego 23A, 35- 010 Rzeszów,</w:t>
      </w:r>
    </w:p>
    <w:p w:rsidR="0067786E" w:rsidRPr="0067786E" w:rsidRDefault="0067786E" w:rsidP="0067786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67786E">
        <w:rPr>
          <w:rFonts w:ascii="Times New Roman" w:hAnsi="Times New Roman" w:cs="Times New Roman"/>
          <w:bCs/>
          <w:i/>
          <w:iCs/>
        </w:rPr>
        <w:t>nanoszenie na przesyłki rejestrowane nr przesyłki.</w:t>
      </w:r>
    </w:p>
    <w:p w:rsidR="0067786E" w:rsidRPr="0067786E" w:rsidRDefault="0067786E" w:rsidP="0067786E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Ze względu na specyfikę przesyłek rejestrowanych, które wymagają nadania u operatora wyznaczonego Zamawiający wymaga przestrzegania przez Wykonawcę wymogów ustawowych w zakresie skutków nadania pisma (moc doręczenia) - w szczególności określonych następującymi przepisami:</w:t>
      </w:r>
    </w:p>
    <w:p w:rsidR="0067786E" w:rsidRPr="0067786E" w:rsidRDefault="0067786E" w:rsidP="0067786E">
      <w:pPr>
        <w:numPr>
          <w:ilvl w:val="0"/>
          <w:numId w:val="11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art. 57 § 5 pkt 2 ustawy – Kodeks postępowania administracyjnego, termin uważa się za zachowany, jeżeli przed jego upływem pismo zostało nadane w polskiej placówce pocztowej operatora wyznaczonego,</w:t>
      </w:r>
    </w:p>
    <w:p w:rsidR="0067786E" w:rsidRPr="0067786E" w:rsidRDefault="0067786E" w:rsidP="0067786E">
      <w:pPr>
        <w:numPr>
          <w:ilvl w:val="0"/>
          <w:numId w:val="11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art. 165 § 2 - Kodeks postępowania cywilnego, oddanie pisma procesowego w polskiej placówce pocztowej operatora wyznaczonego jest równoznaczne z wniesieniem go do sądu,</w:t>
      </w:r>
    </w:p>
    <w:p w:rsidR="0067786E" w:rsidRPr="0067786E" w:rsidRDefault="0067786E" w:rsidP="0067786E">
      <w:pPr>
        <w:numPr>
          <w:ilvl w:val="0"/>
          <w:numId w:val="11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art. 12 § 6 pkt 2 - Ordynacja podatkowa, termin uważa się za zachowany, jeżeli przed jego upływem pismo zostało nadane w polskiej placówce pocztowej operatora wyznaczonego.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Odbiór przesyłek przygotowanych do wyekspediowania 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dzie ka</w:t>
      </w:r>
      <w:r w:rsidRPr="0067786E">
        <w:rPr>
          <w:rFonts w:ascii="Times New Roman" w:eastAsia="TimesNewRoman" w:hAnsi="Times New Roman" w:cs="Times New Roman"/>
          <w:i/>
          <w:iCs/>
        </w:rPr>
        <w:t>ż</w:t>
      </w:r>
      <w:r w:rsidRPr="0067786E">
        <w:rPr>
          <w:rFonts w:ascii="Times New Roman" w:hAnsi="Times New Roman" w:cs="Times New Roman"/>
          <w:i/>
          <w:iCs/>
        </w:rPr>
        <w:t>dorazowo dokumentowany przez Wykonawc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piecz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ci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, podpisem i dat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ą </w:t>
      </w:r>
      <w:r w:rsidRPr="0067786E">
        <w:rPr>
          <w:rFonts w:ascii="Times New Roman" w:hAnsi="Times New Roman" w:cs="Times New Roman"/>
          <w:i/>
          <w:iCs/>
        </w:rPr>
        <w:t>w pocztowej ksi</w:t>
      </w:r>
      <w:r w:rsidRPr="0067786E">
        <w:rPr>
          <w:rFonts w:ascii="Times New Roman" w:eastAsia="TimesNewRoman" w:hAnsi="Times New Roman" w:cs="Times New Roman"/>
          <w:i/>
          <w:iCs/>
        </w:rPr>
        <w:t>ąż</w:t>
      </w:r>
      <w:r w:rsidRPr="0067786E">
        <w:rPr>
          <w:rFonts w:ascii="Times New Roman" w:hAnsi="Times New Roman" w:cs="Times New Roman"/>
          <w:i/>
          <w:iCs/>
        </w:rPr>
        <w:t>ce nadawczej (dot. przesyłek rejestrowanych) i zestawienia ilościowego nadanych przesyłek nierejestrowanych (zestawienie ilościowe przesyłek nierejestrowanych, Zamawiający dopuszcza  możliwy wzór zestawienia autorstwa Wykonawcy).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Do nadawania przesyłek rejestrowanych Zamawiający będzie stosował książkę nadawczą.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Zamawiający zastrzega sobie prawo do nadawania przesyłek do jednego adresata z dołączonym więcej niż jednym zwrotnym potwierdzeniem odbioru.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Usługi pocztowe będące przedmiotem zamówienia świadczone będą przez Wykonawcę w kopertach przekazanych przez Zamawiającego 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Nadanie przesyłek nast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powa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ć </w:t>
      </w:r>
      <w:r w:rsidRPr="0067786E">
        <w:rPr>
          <w:rFonts w:ascii="Times New Roman" w:hAnsi="Times New Roman" w:cs="Times New Roman"/>
          <w:i/>
          <w:iCs/>
        </w:rPr>
        <w:t>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dzie w dniu ich odbioru przez Wykonawc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od 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cego w tym z zachowaniem w tym dniu wymogów określonych w ust. 6.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Wykonawca 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 xml:space="preserve">dzie </w:t>
      </w:r>
      <w:bookmarkStart w:id="4" w:name="_GoBack"/>
      <w:bookmarkEnd w:id="4"/>
      <w:r w:rsidRPr="0067786E">
        <w:rPr>
          <w:rFonts w:ascii="Times New Roman" w:hAnsi="Times New Roman" w:cs="Times New Roman"/>
          <w:i/>
          <w:iCs/>
        </w:rPr>
        <w:t>dor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czał do 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cego potwierdzenia odbioru przesyłki przez adresata niezwłocznie po dokonaniu dor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czenia przesyłki, nie później niż 7 dni od daty doręczenia przesyłki (potwierdzenie odbioru winno zawiera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ć </w:t>
      </w:r>
      <w:r w:rsidRPr="0067786E">
        <w:rPr>
          <w:rFonts w:ascii="Times New Roman" w:hAnsi="Times New Roman" w:cs="Times New Roman"/>
          <w:i/>
          <w:iCs/>
        </w:rPr>
        <w:t>dat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odbioru i czytelny podpis odbiorcy).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Wykonawca zobowiązany jest doręczać przesyłki pocztowe w obrocie krajowym  wymienione w ust. 19 z zachowaniem wskaźników czasu przebiegu przesyłek pocztowych w obrocie krajowym </w:t>
      </w:r>
      <w:r w:rsidRPr="0067786E">
        <w:rPr>
          <w:rFonts w:ascii="Times New Roman" w:hAnsi="Times New Roman" w:cs="Times New Roman"/>
          <w:i/>
          <w:iCs/>
        </w:rPr>
        <w:lastRenderedPageBreak/>
        <w:t>określonych w rozporządzeniu</w:t>
      </w:r>
      <w:r w:rsidRPr="0067786E">
        <w:rPr>
          <w:rFonts w:ascii="Times New Roman" w:hAnsi="Times New Roman" w:cs="Times New Roman"/>
          <w:bCs/>
          <w:i/>
          <w:iCs/>
        </w:rPr>
        <w:t xml:space="preserve"> </w:t>
      </w:r>
      <w:r w:rsidRPr="0067786E">
        <w:rPr>
          <w:rFonts w:ascii="Times New Roman" w:hAnsi="Times New Roman" w:cs="Times New Roman"/>
          <w:i/>
          <w:iCs/>
        </w:rPr>
        <w:t>Ministra Administracji i Cyfryzacji z dnia 29 kwietnia 2013 r. w sprawie warunków wykonywania usług powszechnych przez operatora wyznaczonego (Dz.U. 2013,545).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Pozostałe przesyłki w obrocie krajowym Wykonawca zobowiązany jest doręczać nie później niż w 4 dniu po dniu nadania w przypadku przesyłek listowych najszybszej kategorii, natomiast w przypadku przesyłek nie będących przesyłkami najszybszej kategorii nie później niż w 6 dniu po dniu nadania. Do tego czasu nie wlicza się dni ustawowo wolnych od pracy.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Wykonawca musi umożliwić nadanie we wskazanej placówce pocztowej przesyłek dostarczanych samodzielnie przez Zamawiającego, w godzinach otwarcia placówki nie krócej niż do 18:00. Wskazana placówka pocztowa nie może znajdować się w odległości (obliczonej w linii prostej) większej niż 2 km od budynku siedziby Zamawiającego tj.</w:t>
      </w:r>
      <w:r w:rsidRPr="0067786E">
        <w:rPr>
          <w:rFonts w:ascii="Times New Roman" w:hAnsi="Times New Roman" w:cs="Times New Roman"/>
          <w:bCs/>
          <w:i/>
          <w:iCs/>
        </w:rPr>
        <w:t xml:space="preserve"> Miejska Administracja Targowisk i Parkingów, ul. ks. J. Jałowego 23A, 35- 010 Rzeszów.</w:t>
      </w:r>
      <w:r w:rsidRPr="0067786E">
        <w:rPr>
          <w:rFonts w:ascii="Times New Roman" w:hAnsi="Times New Roman" w:cs="Times New Roman"/>
          <w:i/>
          <w:iCs/>
        </w:rPr>
        <w:t xml:space="preserve"> Zamawiający wymaga aby we wskazanej placówce nadawczej, bezpośrednio nadać przesyłki i w wyniku tego faktu otrzymać potwierdzenie nadania przesyłek w formie stempla (data i godzina nadania) oraz podpisu pracownika wykonawcy w rejestrach nadawczych.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W odniesieniu do przesyłek rejestrowanych w razie niemożności doręczenia przesyłki adresatowi Wykonawca przechowuje ją przez okres 14 dni w swojej placówce pocztowej. </w:t>
      </w:r>
      <w:r w:rsidRPr="0067786E">
        <w:rPr>
          <w:rFonts w:ascii="Times New Roman" w:eastAsia="Times New Roman" w:hAnsi="Times New Roman" w:cs="Times New Roman"/>
          <w:i/>
          <w:iCs/>
          <w:lang w:eastAsia="pl-PL"/>
        </w:rPr>
        <w:t>Zawiadomienie o pozostawieniu przesyłki wraz z informacją o możliwości jego odbioru w miejscu wskazanym przez Wykonawcę w terminie siedmiu dni, licząc od dnia pozostawienia zawiadomienia, umieszcza się w oddawczej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eastAsia="Times New Roman" w:hAnsi="Times New Roman" w:cs="Times New Roman"/>
          <w:i/>
          <w:iCs/>
          <w:lang w:eastAsia="pl-PL"/>
        </w:rPr>
        <w:t xml:space="preserve">W przypadku niepodjęcia przesyłki w terminie siedmiu dni, pozostawia się powtórne zawiadomienie o możliwości odbioru przesyłki w terminie nie dłuższym niż czternaście dni od daty pierwszego zawiadomienia. 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Po upływie terminu odbioru przesyłka zwracana jest 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cemu wraz z podaniem przyczyny nieodebrania przez adresata (zgodnie art. 44 Kodeksu post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 xml:space="preserve">powania administracyjnego). 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Dla przesyłek za zwrotnym potwierdzeniem odbioru (ZPO) Wykonawca odnotowuje na druku potwierdzenia odbioru sposób doręczenia przesyłki, miejsce pozostawienia zawiadomienia o możliwości odbioru przesyłki w razie niemożności doręczenia przesyłki pod adresem wskazanym na przesyłce, przyczynę w razie niedoręczenia przesyłki, przyczynę braku potwierdzenia odbioru w przypadku skutecznego doręczenia przesyłki. 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Przedmiot zamówienia obejmuje także zwrot Zamawiającemu niedoręczonych przesyłek niezwłocznie po wyczerpaniu możliwości ich doręczenia.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Reklamacje z tytułu niewykonania usługi 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cy mo</w:t>
      </w:r>
      <w:r w:rsidRPr="0067786E">
        <w:rPr>
          <w:rFonts w:ascii="Times New Roman" w:eastAsia="TimesNewRoman" w:hAnsi="Times New Roman" w:cs="Times New Roman"/>
          <w:i/>
          <w:iCs/>
        </w:rPr>
        <w:t>ż</w:t>
      </w:r>
      <w:r w:rsidRPr="0067786E">
        <w:rPr>
          <w:rFonts w:ascii="Times New Roman" w:hAnsi="Times New Roman" w:cs="Times New Roman"/>
          <w:i/>
          <w:iCs/>
        </w:rPr>
        <w:t>e zgłosi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ć </w:t>
      </w:r>
      <w:r w:rsidRPr="0067786E">
        <w:rPr>
          <w:rFonts w:ascii="Times New Roman" w:hAnsi="Times New Roman" w:cs="Times New Roman"/>
          <w:i/>
          <w:iCs/>
        </w:rPr>
        <w:t>do Wykonawcy po upływie 14 dnia od nadania przesyłki rejestrowanej, nie pó</w:t>
      </w:r>
      <w:r w:rsidRPr="0067786E">
        <w:rPr>
          <w:rFonts w:ascii="Times New Roman" w:eastAsia="TimesNewRoman" w:hAnsi="Times New Roman" w:cs="Times New Roman"/>
          <w:i/>
          <w:iCs/>
        </w:rPr>
        <w:t>ź</w:t>
      </w:r>
      <w:r w:rsidRPr="0067786E">
        <w:rPr>
          <w:rFonts w:ascii="Times New Roman" w:hAnsi="Times New Roman" w:cs="Times New Roman"/>
          <w:i/>
          <w:iCs/>
        </w:rPr>
        <w:t>niej jednak, ni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ż </w:t>
      </w:r>
      <w:r w:rsidRPr="0067786E">
        <w:rPr>
          <w:rFonts w:ascii="Times New Roman" w:hAnsi="Times New Roman" w:cs="Times New Roman"/>
          <w:i/>
          <w:iCs/>
        </w:rPr>
        <w:t>12 miesi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cy od dnia jej nadania. Termin udzielania odpowiedzi na reklamacj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nie mo</w:t>
      </w:r>
      <w:r w:rsidRPr="0067786E">
        <w:rPr>
          <w:rFonts w:ascii="Times New Roman" w:eastAsia="TimesNewRoman" w:hAnsi="Times New Roman" w:cs="Times New Roman"/>
          <w:i/>
          <w:iCs/>
        </w:rPr>
        <w:t>ż</w:t>
      </w:r>
      <w:r w:rsidRPr="0067786E">
        <w:rPr>
          <w:rFonts w:ascii="Times New Roman" w:hAnsi="Times New Roman" w:cs="Times New Roman"/>
          <w:i/>
          <w:iCs/>
        </w:rPr>
        <w:t>e przekroczy</w:t>
      </w:r>
      <w:r w:rsidRPr="0067786E">
        <w:rPr>
          <w:rFonts w:ascii="Times New Roman" w:eastAsia="TimesNewRoman" w:hAnsi="Times New Roman" w:cs="Times New Roman"/>
          <w:i/>
          <w:iCs/>
        </w:rPr>
        <w:t>ć</w:t>
      </w:r>
      <w:r w:rsidRPr="0067786E">
        <w:rPr>
          <w:rFonts w:ascii="Times New Roman" w:hAnsi="Times New Roman" w:cs="Times New Roman"/>
          <w:i/>
          <w:iCs/>
        </w:rPr>
        <w:t xml:space="preserve"> 30 dni od dnia otrzymania reklamacji.</w:t>
      </w:r>
      <w:r w:rsidRPr="0067786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7786E">
        <w:rPr>
          <w:rFonts w:ascii="Times New Roman" w:hAnsi="Times New Roman" w:cs="Times New Roman"/>
          <w:i/>
          <w:iCs/>
        </w:rPr>
        <w:t>(dotyczy przesyłek krajowych ) i zgodnie z obowiązującym regulaminem Wykonawcy (dotyczy przesyłek zagranicznych).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Wykonawca zapewni Zamawiającemu możliwość stałego on-line śledzenia drogi przesyłki rejestrowanej poprzez internetową aplikację zawierającą pełną informację na temat statusu przesyłki.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cy zobowi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zuje si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do umieszczenia na przesyłkach listowych nazwy odbiorcy wraz z jego adresem (podany jednocze</w:t>
      </w:r>
      <w:r w:rsidRPr="0067786E">
        <w:rPr>
          <w:rFonts w:ascii="Times New Roman" w:eastAsia="TimesNewRoman" w:hAnsi="Times New Roman" w:cs="Times New Roman"/>
          <w:i/>
          <w:iCs/>
        </w:rPr>
        <w:t>ś</w:t>
      </w:r>
      <w:r w:rsidRPr="0067786E">
        <w:rPr>
          <w:rFonts w:ascii="Times New Roman" w:hAnsi="Times New Roman" w:cs="Times New Roman"/>
          <w:i/>
          <w:iCs/>
        </w:rPr>
        <w:t>nie w pocztowej ksi</w:t>
      </w:r>
      <w:r w:rsidRPr="0067786E">
        <w:rPr>
          <w:rFonts w:ascii="Times New Roman" w:eastAsia="TimesNewRoman" w:hAnsi="Times New Roman" w:cs="Times New Roman"/>
          <w:i/>
          <w:iCs/>
        </w:rPr>
        <w:t>ąż</w:t>
      </w:r>
      <w:r w:rsidRPr="0067786E">
        <w:rPr>
          <w:rFonts w:ascii="Times New Roman" w:hAnsi="Times New Roman" w:cs="Times New Roman"/>
          <w:i/>
          <w:iCs/>
        </w:rPr>
        <w:t>ce nadawczej), okre</w:t>
      </w:r>
      <w:r w:rsidRPr="0067786E">
        <w:rPr>
          <w:rFonts w:ascii="Times New Roman" w:eastAsia="TimesNewRoman" w:hAnsi="Times New Roman" w:cs="Times New Roman"/>
          <w:i/>
          <w:iCs/>
        </w:rPr>
        <w:t>ś</w:t>
      </w:r>
      <w:r w:rsidRPr="0067786E">
        <w:rPr>
          <w:rFonts w:ascii="Times New Roman" w:hAnsi="Times New Roman" w:cs="Times New Roman"/>
          <w:i/>
          <w:iCs/>
        </w:rPr>
        <w:t>laj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 rodzaj przesyłki (polecona, priorytet czy ze zwrotnym po</w:t>
      </w:r>
      <w:r w:rsidRPr="0067786E">
        <w:rPr>
          <w:rFonts w:ascii="Times New Roman" w:eastAsia="TimesNewRoman" w:hAnsi="Times New Roman" w:cs="Times New Roman"/>
          <w:i/>
          <w:iCs/>
        </w:rPr>
        <w:t>ś</w:t>
      </w:r>
      <w:r w:rsidRPr="0067786E">
        <w:rPr>
          <w:rFonts w:ascii="Times New Roman" w:hAnsi="Times New Roman" w:cs="Times New Roman"/>
          <w:i/>
          <w:iCs/>
        </w:rPr>
        <w:t>wiadczeniem odbioru – ZPO, oraz oznaczeń uzgodnionych z Wykonawcą) oraz umieszczania na stronie adresowej ka</w:t>
      </w:r>
      <w:r w:rsidRPr="0067786E">
        <w:rPr>
          <w:rFonts w:ascii="Times New Roman" w:eastAsia="TimesNewRoman" w:hAnsi="Times New Roman" w:cs="Times New Roman"/>
          <w:i/>
          <w:iCs/>
        </w:rPr>
        <w:t>ż</w:t>
      </w:r>
      <w:r w:rsidRPr="0067786E">
        <w:rPr>
          <w:rFonts w:ascii="Times New Roman" w:hAnsi="Times New Roman" w:cs="Times New Roman"/>
          <w:i/>
          <w:iCs/>
        </w:rPr>
        <w:t>dej nadawanej przesyłki nadruku (piecz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tki) okre</w:t>
      </w:r>
      <w:r w:rsidRPr="0067786E">
        <w:rPr>
          <w:rFonts w:ascii="Times New Roman" w:eastAsia="TimesNewRoman" w:hAnsi="Times New Roman" w:cs="Times New Roman"/>
          <w:i/>
          <w:iCs/>
        </w:rPr>
        <w:t>ś</w:t>
      </w:r>
      <w:r w:rsidRPr="0067786E">
        <w:rPr>
          <w:rFonts w:ascii="Times New Roman" w:hAnsi="Times New Roman" w:cs="Times New Roman"/>
          <w:i/>
          <w:iCs/>
        </w:rPr>
        <w:t>laj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cej pełn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ą </w:t>
      </w:r>
      <w:r w:rsidRPr="0067786E">
        <w:rPr>
          <w:rFonts w:ascii="Times New Roman" w:hAnsi="Times New Roman" w:cs="Times New Roman"/>
          <w:i/>
          <w:iCs/>
        </w:rPr>
        <w:t>nazw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i adres 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cego.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 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cy zobowi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zuje si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ę </w:t>
      </w:r>
      <w:r w:rsidRPr="0067786E">
        <w:rPr>
          <w:rFonts w:ascii="Times New Roman" w:hAnsi="Times New Roman" w:cs="Times New Roman"/>
          <w:i/>
          <w:iCs/>
        </w:rPr>
        <w:t>do nadawania przesyłek w stanie uporz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dkowanym, przez co nale</w:t>
      </w:r>
      <w:r w:rsidRPr="0067786E">
        <w:rPr>
          <w:rFonts w:ascii="Times New Roman" w:eastAsia="TimesNewRoman" w:hAnsi="Times New Roman" w:cs="Times New Roman"/>
          <w:i/>
          <w:iCs/>
        </w:rPr>
        <w:t>ż</w:t>
      </w:r>
      <w:r w:rsidRPr="0067786E">
        <w:rPr>
          <w:rFonts w:ascii="Times New Roman" w:hAnsi="Times New Roman" w:cs="Times New Roman"/>
          <w:i/>
          <w:iCs/>
        </w:rPr>
        <w:t>y rozumie</w:t>
      </w:r>
      <w:r w:rsidRPr="0067786E">
        <w:rPr>
          <w:rFonts w:ascii="Times New Roman" w:eastAsia="TimesNewRoman" w:hAnsi="Times New Roman" w:cs="Times New Roman"/>
          <w:i/>
          <w:iCs/>
        </w:rPr>
        <w:t>ć</w:t>
      </w:r>
      <w:r w:rsidRPr="0067786E">
        <w:rPr>
          <w:rFonts w:ascii="Times New Roman" w:hAnsi="Times New Roman" w:cs="Times New Roman"/>
          <w:i/>
          <w:iCs/>
        </w:rPr>
        <w:t>:</w:t>
      </w:r>
    </w:p>
    <w:p w:rsidR="0067786E" w:rsidRPr="0067786E" w:rsidRDefault="0067786E" w:rsidP="0067786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lastRenderedPageBreak/>
        <w:t>a) dla przesyłek rejestrowanych – wpisanie ka</w:t>
      </w:r>
      <w:r w:rsidRPr="0067786E">
        <w:rPr>
          <w:rFonts w:ascii="Times New Roman" w:eastAsia="TimesNewRoman" w:hAnsi="Times New Roman" w:cs="Times New Roman"/>
          <w:i/>
          <w:iCs/>
        </w:rPr>
        <w:t>ż</w:t>
      </w:r>
      <w:r w:rsidRPr="0067786E">
        <w:rPr>
          <w:rFonts w:ascii="Times New Roman" w:hAnsi="Times New Roman" w:cs="Times New Roman"/>
          <w:i/>
          <w:iCs/>
        </w:rPr>
        <w:t>dej przesyłki do pocztowej ksi</w:t>
      </w:r>
      <w:r w:rsidRPr="0067786E">
        <w:rPr>
          <w:rFonts w:ascii="Times New Roman" w:eastAsia="TimesNewRoman" w:hAnsi="Times New Roman" w:cs="Times New Roman"/>
          <w:i/>
          <w:iCs/>
        </w:rPr>
        <w:t>ąż</w:t>
      </w:r>
      <w:r w:rsidRPr="0067786E">
        <w:rPr>
          <w:rFonts w:ascii="Times New Roman" w:hAnsi="Times New Roman" w:cs="Times New Roman"/>
          <w:i/>
          <w:iCs/>
        </w:rPr>
        <w:t>ki nadawczej (własnego nakładu, wzór książki nadawczej załącznik do umowy) w dwóch egzemplarzach, z których oryginał 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dzie przeznaczony dla Wykonawcy w celach rozliczeniowych, a kopia stanowi</w:t>
      </w:r>
      <w:r w:rsidRPr="0067786E">
        <w:rPr>
          <w:rFonts w:ascii="Times New Roman" w:eastAsia="TimesNewRoman" w:hAnsi="Times New Roman" w:cs="Times New Roman"/>
          <w:i/>
          <w:iCs/>
        </w:rPr>
        <w:t xml:space="preserve">ć </w:t>
      </w:r>
      <w:r w:rsidRPr="0067786E">
        <w:rPr>
          <w:rFonts w:ascii="Times New Roman" w:hAnsi="Times New Roman" w:cs="Times New Roman"/>
          <w:i/>
          <w:iCs/>
        </w:rPr>
        <w:t>b</w:t>
      </w:r>
      <w:r w:rsidRPr="0067786E">
        <w:rPr>
          <w:rFonts w:ascii="Times New Roman" w:eastAsia="TimesNewRoman" w:hAnsi="Times New Roman" w:cs="Times New Roman"/>
          <w:i/>
          <w:iCs/>
        </w:rPr>
        <w:t>ę</w:t>
      </w:r>
      <w:r w:rsidRPr="0067786E">
        <w:rPr>
          <w:rFonts w:ascii="Times New Roman" w:hAnsi="Times New Roman" w:cs="Times New Roman"/>
          <w:i/>
          <w:iCs/>
        </w:rPr>
        <w:t>dzie dla Zamawiaj</w:t>
      </w:r>
      <w:r w:rsidRPr="0067786E">
        <w:rPr>
          <w:rFonts w:ascii="Times New Roman" w:eastAsia="TimesNewRoman" w:hAnsi="Times New Roman" w:cs="Times New Roman"/>
          <w:i/>
          <w:iCs/>
        </w:rPr>
        <w:t>ą</w:t>
      </w:r>
      <w:r w:rsidRPr="0067786E">
        <w:rPr>
          <w:rFonts w:ascii="Times New Roman" w:hAnsi="Times New Roman" w:cs="Times New Roman"/>
          <w:i/>
          <w:iCs/>
        </w:rPr>
        <w:t>cego potwierdzenie nadania danej partii przesyłek.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Wykonawca musi zapewnić możliwość utrzymania awizacji w zakresie przesyłek zwracanych do Zamawiającego po wyczerpaniu możliwości ich doręczenia lub wydania odbiorcy za pośrednictwem placówek Wykonawcy, znajdujących się na terenie każdej gminy lub gminy sąsiedniej.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Wynagrodzenie Wykonawcy obejmować będzie wszystkie koszty związane z realizacją świadczenia usług pocztowych, w tym ryzyko Wykonawcy z tytułu oszacowania wszelkich kosztów związanych z realizacją przedmiotu zamówienia.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  <w:lang w:eastAsia="pl-PL"/>
        </w:rPr>
        <w:t xml:space="preserve">Zamawiający zastrzega, że ilości i rodzaj przesyłek/usług określonych w formularzu cenowym są ilościami szacunkowymi służącymi do skalkulowania ceny oferty, porównania ofert oraz wyboru najkorzystniejszej oferty. 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  <w:lang w:eastAsia="pl-PL"/>
        </w:rPr>
        <w:t>Ilość i rodzaj przesyłek/usług świadczonych w trakcie obowiązywania umowy mogą ulec zmianie w zależności od bieżących potrzeb Zamawiającego. Zmiana ilości oraz/lub rodzaju przesyłek nie stanowi podstawy do zmiany treści umowy zawartej z Wykonawcą. Zamawiający zapłaci wyłącznie za usługi faktycznie świadczone, jednak łączna wartość usług objętych umową nie przekroczy całkowitej wartości brutto oferty wybranego Wykonawcy.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  <w:lang w:eastAsia="pl-PL"/>
        </w:rPr>
        <w:t>Wykonawcy, z którym Zamawiający podpisze umowę nie przysługuje żadne roszczenie w przypadku nadania przesyłek w ilościach mniejszych niż szacunkowe.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Ceny jednostkowe podane w Formularzu ofertowym nie podlegają zmianie w okresie obowiązywania umowy z zastrzeżeniem, iż w przypadku zmiany cen jednostkowych za świadczenie usług pocztowych zatwierdzonych przez Prezesa Urzędu Komunikacji Elektronicznej lub w sposób określony w ustawie Prawo Pocztowe zostaną wprowadzone aneksem do niniejszej umowy. </w:t>
      </w:r>
    </w:p>
    <w:p w:rsidR="0067786E" w:rsidRPr="0067786E" w:rsidRDefault="0067786E" w:rsidP="006778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Wykonawca zobowiązany będzie świadczyć usługi zgodnie z obowiązującymi przepisami w szczególności:</w:t>
      </w:r>
    </w:p>
    <w:p w:rsidR="0067786E" w:rsidRPr="0067786E" w:rsidRDefault="0067786E" w:rsidP="0067786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Ustawą z dnia 23 listopada 2012 r. – Prawo pocztowe (Dz. U. z 2018 r., poz. 2188),</w:t>
      </w:r>
    </w:p>
    <w:p w:rsidR="0067786E" w:rsidRPr="0067786E" w:rsidRDefault="0067786E" w:rsidP="0067786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Rozporządzeniem Ministra Administracji i Cyfryzacji z dnia 26 listopada 2013 r. w sprawie reklamacji usługi pocztowej (Dz.U.2018 r., poz. 421),</w:t>
      </w:r>
    </w:p>
    <w:p w:rsidR="0067786E" w:rsidRPr="0067786E" w:rsidRDefault="0067786E" w:rsidP="0067786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innych obowiązujących aktów prawych związanych z realizacją usług będących przedmiotem zamówienia.</w:t>
      </w:r>
    </w:p>
    <w:p w:rsidR="0067786E" w:rsidRPr="0067786E" w:rsidRDefault="0067786E" w:rsidP="0067786E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Wykonawca, co miesiąc wystawi fakturę. Zapłata wynagrodzenia za faktycznie wykonaną usługę będzie następowała z dołu, przelewem na konto wskazane na fakturze, w terminie 21 dni od daty wystawienia faktury. Za dzień zapłaty przyjmuje się dzień obciążenia rachunku bankowego Zamawiającego. </w:t>
      </w:r>
    </w:p>
    <w:p w:rsidR="0067786E" w:rsidRPr="0067786E" w:rsidRDefault="0067786E" w:rsidP="0067786E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Za nie wykonanie lub nienależyte wykonanie powszechnej usługi pocztowej tj. za utratę, ubytek lub uszkodzenie przesyłki pocztowej, Wykonawca zapłaci Zamawiającemu karę umowną naliczoną zgodnie z przepisami ustawy Prawo Pocztowe dotyczące odszkodowania. </w:t>
      </w:r>
    </w:p>
    <w:p w:rsidR="0067786E" w:rsidRPr="0067786E" w:rsidRDefault="0067786E" w:rsidP="0067786E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Z uwagi na specyfikę przedmiotu zamówienia, ostateczna treść umowy będzie uzgodniona przez strony po wyborze Wykonawcy, który złożył najkorzystniejszą ofertę. Zamawiający zastrzega sobie prawo do wprowadzenia zmian w przedłożonym przez Wykonawcę wzorze umowy. </w:t>
      </w:r>
    </w:p>
    <w:p w:rsidR="0067786E" w:rsidRPr="0067786E" w:rsidRDefault="0067786E" w:rsidP="0067786E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 xml:space="preserve">Umowa musi przewidywać zapisy: </w:t>
      </w:r>
    </w:p>
    <w:p w:rsidR="0067786E" w:rsidRPr="0067786E" w:rsidRDefault="0067786E" w:rsidP="006778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bookmarkStart w:id="5" w:name="_Hlk22203495"/>
      <w:r w:rsidRPr="0067786E">
        <w:rPr>
          <w:rFonts w:ascii="Times New Roman" w:hAnsi="Times New Roman" w:cs="Times New Roman"/>
          <w:i/>
          <w:iCs/>
        </w:rPr>
        <w:t>Strony ustalają, że łączne wynagrodzenie za świadczenie usług pocztowych nie przekroczy kwoty ……… zł brutto, wskazanej w ofercie……. z dnia….,</w:t>
      </w:r>
    </w:p>
    <w:p w:rsidR="0067786E" w:rsidRPr="0067786E" w:rsidRDefault="0067786E" w:rsidP="0067786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</w:rPr>
      </w:pPr>
      <w:r w:rsidRPr="0067786E">
        <w:rPr>
          <w:rFonts w:ascii="Times New Roman" w:eastAsia="Lucida Sans Unicode" w:hAnsi="Times New Roman" w:cs="Times New Roman"/>
          <w:i/>
          <w:iCs/>
          <w:kern w:val="3"/>
        </w:rPr>
        <w:t>Umowa wygasa, w przypadku gdy przed upływem okresu wskazanego w …… wartość usług zrealizowanych na podstawie niniejszej umowy osiągnie wartość wynagrodzenia brutto określoną w ….. .</w:t>
      </w:r>
    </w:p>
    <w:bookmarkEnd w:id="5"/>
    <w:p w:rsidR="0067786E" w:rsidRPr="0067786E" w:rsidRDefault="0067786E" w:rsidP="0067786E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7786E">
        <w:rPr>
          <w:rFonts w:ascii="Times New Roman" w:hAnsi="Times New Roman" w:cs="Times New Roman"/>
          <w:i/>
          <w:iCs/>
        </w:rPr>
        <w:t>Przedmiot zamówienia świadczony będzie przez Wykonawcę na rzecz Miejskiej Administracji Targowisk i Parkingów w Rzeszowie od dnia podpisania umowy do dnia 31.12.2020 r.”</w:t>
      </w:r>
    </w:p>
    <w:p w:rsidR="0067786E" w:rsidRDefault="0067786E" w:rsidP="00677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86E" w:rsidRPr="0067786E" w:rsidRDefault="0067786E" w:rsidP="001B0C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786E">
        <w:rPr>
          <w:rFonts w:ascii="Times New Roman" w:hAnsi="Times New Roman" w:cs="Times New Roman"/>
        </w:rPr>
        <w:t>Wprowadza się zmian</w:t>
      </w:r>
      <w:r>
        <w:rPr>
          <w:rFonts w:ascii="Times New Roman" w:hAnsi="Times New Roman" w:cs="Times New Roman"/>
        </w:rPr>
        <w:t>y</w:t>
      </w:r>
      <w:r w:rsidRPr="0067786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treści </w:t>
      </w:r>
      <w:r w:rsidRPr="0067786E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a</w:t>
      </w:r>
      <w:r w:rsidRPr="0067786E">
        <w:rPr>
          <w:rFonts w:ascii="Times New Roman" w:hAnsi="Times New Roman" w:cs="Times New Roman"/>
        </w:rPr>
        <w:t xml:space="preserve"> nr 2 do zapytania ofertowego – </w:t>
      </w:r>
      <w:r w:rsidRPr="0067786E">
        <w:rPr>
          <w:rFonts w:ascii="Times New Roman" w:hAnsi="Times New Roman" w:cs="Times New Roman"/>
          <w:b/>
          <w:bCs/>
        </w:rPr>
        <w:t>Formularz ofertowy</w:t>
      </w:r>
      <w:r w:rsidRPr="0067786E">
        <w:rPr>
          <w:rFonts w:ascii="Times New Roman" w:hAnsi="Times New Roman" w:cs="Times New Roman"/>
        </w:rPr>
        <w:t xml:space="preserve">, </w:t>
      </w:r>
      <w:r w:rsidRPr="0067786E">
        <w:rPr>
          <w:rFonts w:ascii="Times New Roman" w:hAnsi="Times New Roman" w:cs="Times New Roman"/>
          <w:b/>
          <w:bCs/>
        </w:rPr>
        <w:t>Tabela: Formularz cenowy, kolumna C</w:t>
      </w:r>
      <w:r w:rsidRPr="0067786E">
        <w:rPr>
          <w:rFonts w:ascii="Times New Roman" w:hAnsi="Times New Roman" w:cs="Times New Roman"/>
        </w:rPr>
        <w:t>, który otrzymuje brzmienie:</w:t>
      </w:r>
    </w:p>
    <w:p w:rsidR="0067786E" w:rsidRDefault="0067786E" w:rsidP="003C3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86E" w:rsidRDefault="0067786E" w:rsidP="003C3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A7E5AEC">
            <wp:extent cx="5895340" cy="3846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DAF" w:rsidRPr="003C340E" w:rsidRDefault="004C0DAF" w:rsidP="003C3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40E">
        <w:rPr>
          <w:rFonts w:ascii="Times New Roman" w:hAnsi="Times New Roman" w:cs="Times New Roman"/>
        </w:rPr>
        <w:t xml:space="preserve">Jednocześnie Zamawiający informuje, </w:t>
      </w:r>
      <w:r w:rsidR="00C93050">
        <w:rPr>
          <w:rFonts w:ascii="Times New Roman" w:hAnsi="Times New Roman" w:cs="Times New Roman"/>
        </w:rPr>
        <w:t>że d</w:t>
      </w:r>
      <w:r w:rsidRPr="003C340E">
        <w:rPr>
          <w:rFonts w:ascii="Times New Roman" w:hAnsi="Times New Roman" w:cs="Times New Roman"/>
        </w:rPr>
        <w:t>otychczasowy termin składania ofert tj. 24.1</w:t>
      </w:r>
      <w:r w:rsidR="00E05C9F">
        <w:rPr>
          <w:rFonts w:ascii="Times New Roman" w:hAnsi="Times New Roman" w:cs="Times New Roman"/>
        </w:rPr>
        <w:t>0</w:t>
      </w:r>
      <w:r w:rsidRPr="003C340E">
        <w:rPr>
          <w:rFonts w:ascii="Times New Roman" w:hAnsi="Times New Roman" w:cs="Times New Roman"/>
        </w:rPr>
        <w:t>.201</w:t>
      </w:r>
      <w:r w:rsidR="00E05C9F">
        <w:rPr>
          <w:rFonts w:ascii="Times New Roman" w:hAnsi="Times New Roman" w:cs="Times New Roman"/>
        </w:rPr>
        <w:t>9</w:t>
      </w:r>
      <w:r w:rsidRPr="003C340E">
        <w:rPr>
          <w:rFonts w:ascii="Times New Roman" w:hAnsi="Times New Roman" w:cs="Times New Roman"/>
        </w:rPr>
        <w:t xml:space="preserve"> r. godz. 1</w:t>
      </w:r>
      <w:r w:rsidR="00E05C9F">
        <w:rPr>
          <w:rFonts w:ascii="Times New Roman" w:hAnsi="Times New Roman" w:cs="Times New Roman"/>
        </w:rPr>
        <w:t>0</w:t>
      </w:r>
      <w:r w:rsidRPr="003C340E">
        <w:rPr>
          <w:rFonts w:ascii="Times New Roman" w:hAnsi="Times New Roman" w:cs="Times New Roman"/>
        </w:rPr>
        <w:t>:00</w:t>
      </w:r>
      <w:r w:rsidR="00E05C9F">
        <w:rPr>
          <w:rFonts w:ascii="Times New Roman" w:hAnsi="Times New Roman" w:cs="Times New Roman"/>
        </w:rPr>
        <w:t xml:space="preserve"> </w:t>
      </w:r>
      <w:r w:rsidRPr="003C340E">
        <w:rPr>
          <w:rFonts w:ascii="Times New Roman" w:hAnsi="Times New Roman" w:cs="Times New Roman"/>
        </w:rPr>
        <w:t>ulega zmianie</w:t>
      </w:r>
      <w:r w:rsidR="0067786E">
        <w:rPr>
          <w:rFonts w:ascii="Times New Roman" w:hAnsi="Times New Roman" w:cs="Times New Roman"/>
        </w:rPr>
        <w:t xml:space="preserve"> na termin </w:t>
      </w:r>
      <w:r w:rsidR="0067786E" w:rsidRPr="003F7A75">
        <w:rPr>
          <w:rFonts w:ascii="Times New Roman" w:hAnsi="Times New Roman" w:cs="Times New Roman"/>
          <w:b/>
          <w:bCs/>
        </w:rPr>
        <w:t>28.10.2019 godz. 10:00</w:t>
      </w:r>
      <w:r w:rsidR="003F7A75">
        <w:rPr>
          <w:rFonts w:ascii="Times New Roman" w:hAnsi="Times New Roman" w:cs="Times New Roman"/>
          <w:b/>
          <w:bCs/>
        </w:rPr>
        <w:t>.</w:t>
      </w:r>
      <w:r w:rsidR="00E05C9F">
        <w:rPr>
          <w:rFonts w:ascii="Times New Roman" w:hAnsi="Times New Roman" w:cs="Times New Roman"/>
        </w:rPr>
        <w:t xml:space="preserve"> </w:t>
      </w:r>
      <w:r w:rsidRPr="003C340E">
        <w:rPr>
          <w:rFonts w:ascii="Times New Roman" w:hAnsi="Times New Roman" w:cs="Times New Roman"/>
        </w:rPr>
        <w:t>Miejsce składania ofert pozostaje bez zmian.</w:t>
      </w:r>
    </w:p>
    <w:p w:rsidR="004C0DAF" w:rsidRDefault="004C0DAF" w:rsidP="003C3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40E" w:rsidRDefault="003C340E" w:rsidP="003C3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pełna treść zmienionego </w:t>
      </w:r>
      <w:r w:rsidR="0067786E">
        <w:rPr>
          <w:rFonts w:ascii="Times New Roman" w:hAnsi="Times New Roman" w:cs="Times New Roman"/>
        </w:rPr>
        <w:t xml:space="preserve">Zapytania ofertowego, Załącznika nr 1 – Opis przedmiotu zamówienia oraz </w:t>
      </w:r>
      <w:r w:rsidR="00E05C9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ałącznika nr 2 – Formularz ofertowy</w:t>
      </w:r>
      <w:r w:rsidR="00C93050">
        <w:rPr>
          <w:rFonts w:ascii="Times New Roman" w:hAnsi="Times New Roman" w:cs="Times New Roman"/>
        </w:rPr>
        <w:t>.</w:t>
      </w:r>
    </w:p>
    <w:p w:rsidR="003C340E" w:rsidRPr="003C340E" w:rsidRDefault="003C340E" w:rsidP="003C34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340E" w:rsidRPr="003C34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C6" w:rsidRDefault="001646C6" w:rsidP="00E05C9F">
      <w:pPr>
        <w:spacing w:after="0" w:line="240" w:lineRule="auto"/>
      </w:pPr>
      <w:r>
        <w:separator/>
      </w:r>
    </w:p>
  </w:endnote>
  <w:endnote w:type="continuationSeparator" w:id="0">
    <w:p w:rsidR="001646C6" w:rsidRDefault="001646C6" w:rsidP="00E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C6" w:rsidRDefault="001646C6" w:rsidP="00E05C9F">
      <w:pPr>
        <w:spacing w:after="0" w:line="240" w:lineRule="auto"/>
      </w:pPr>
      <w:r>
        <w:separator/>
      </w:r>
    </w:p>
  </w:footnote>
  <w:footnote w:type="continuationSeparator" w:id="0">
    <w:p w:rsidR="001646C6" w:rsidRDefault="001646C6" w:rsidP="00E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9F" w:rsidRPr="003C340E" w:rsidRDefault="00E05C9F" w:rsidP="00E05C9F">
    <w:pPr>
      <w:spacing w:after="0" w:line="240" w:lineRule="auto"/>
      <w:rPr>
        <w:rFonts w:ascii="Times New Roman" w:hAnsi="Times New Roman" w:cs="Times New Roman"/>
      </w:rPr>
    </w:pPr>
    <w:r w:rsidRPr="003C340E">
      <w:rPr>
        <w:rFonts w:ascii="Times New Roman" w:hAnsi="Times New Roman" w:cs="Times New Roman"/>
      </w:rPr>
      <w:t>MATiP.A-T.2621.8.2019</w:t>
    </w:r>
  </w:p>
  <w:p w:rsidR="00E05C9F" w:rsidRDefault="00E05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271"/>
    <w:multiLevelType w:val="hybridMultilevel"/>
    <w:tmpl w:val="6B1442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D66DC"/>
    <w:multiLevelType w:val="hybridMultilevel"/>
    <w:tmpl w:val="3038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F95"/>
    <w:multiLevelType w:val="hybridMultilevel"/>
    <w:tmpl w:val="68A4BDD0"/>
    <w:name w:val="WW8Num222322"/>
    <w:lvl w:ilvl="0" w:tplc="50BA866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6536"/>
    <w:multiLevelType w:val="hybridMultilevel"/>
    <w:tmpl w:val="E5F45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3A7A"/>
    <w:multiLevelType w:val="hybridMultilevel"/>
    <w:tmpl w:val="79BCA178"/>
    <w:lvl w:ilvl="0" w:tplc="D80CD46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3158"/>
    <w:multiLevelType w:val="hybridMultilevel"/>
    <w:tmpl w:val="237CD78C"/>
    <w:lvl w:ilvl="0" w:tplc="AC803D8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5059"/>
    <w:multiLevelType w:val="hybridMultilevel"/>
    <w:tmpl w:val="F8E885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164080"/>
    <w:multiLevelType w:val="hybridMultilevel"/>
    <w:tmpl w:val="C1F2D86E"/>
    <w:lvl w:ilvl="0" w:tplc="791A63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8F"/>
    <w:multiLevelType w:val="hybridMultilevel"/>
    <w:tmpl w:val="21840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FE5B15"/>
    <w:multiLevelType w:val="hybridMultilevel"/>
    <w:tmpl w:val="8DA0B27A"/>
    <w:lvl w:ilvl="0" w:tplc="F14817D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51357"/>
    <w:multiLevelType w:val="hybridMultilevel"/>
    <w:tmpl w:val="5C56A5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D735B8"/>
    <w:multiLevelType w:val="hybridMultilevel"/>
    <w:tmpl w:val="31E441D8"/>
    <w:lvl w:ilvl="0" w:tplc="90348848">
      <w:start w:val="3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22DA4"/>
    <w:multiLevelType w:val="hybridMultilevel"/>
    <w:tmpl w:val="6172D1B2"/>
    <w:lvl w:ilvl="0" w:tplc="6068F2C0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7432C5"/>
    <w:multiLevelType w:val="hybridMultilevel"/>
    <w:tmpl w:val="3EACB4D6"/>
    <w:lvl w:ilvl="0" w:tplc="0680D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AF"/>
    <w:rsid w:val="000A5C6F"/>
    <w:rsid w:val="001646C6"/>
    <w:rsid w:val="001B0CD7"/>
    <w:rsid w:val="00355394"/>
    <w:rsid w:val="003C340E"/>
    <w:rsid w:val="003F7A75"/>
    <w:rsid w:val="004C0DAF"/>
    <w:rsid w:val="0067786E"/>
    <w:rsid w:val="007B263B"/>
    <w:rsid w:val="008747D2"/>
    <w:rsid w:val="008A5971"/>
    <w:rsid w:val="00934DAC"/>
    <w:rsid w:val="009E52F7"/>
    <w:rsid w:val="00AB7FB1"/>
    <w:rsid w:val="00C93050"/>
    <w:rsid w:val="00D52249"/>
    <w:rsid w:val="00D56CBD"/>
    <w:rsid w:val="00D77513"/>
    <w:rsid w:val="00E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ADFE"/>
  <w15:chartTrackingRefBased/>
  <w15:docId w15:val="{053702A3-A672-4C11-889B-5642C0F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C9F"/>
  </w:style>
  <w:style w:type="paragraph" w:styleId="Stopka">
    <w:name w:val="footer"/>
    <w:basedOn w:val="Normalny"/>
    <w:link w:val="StopkaZnak"/>
    <w:uiPriority w:val="99"/>
    <w:unhideWhenUsed/>
    <w:rsid w:val="00E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C9F"/>
  </w:style>
  <w:style w:type="paragraph" w:styleId="Akapitzlist">
    <w:name w:val="List Paragraph"/>
    <w:basedOn w:val="Normalny"/>
    <w:uiPriority w:val="34"/>
    <w:qFormat/>
    <w:rsid w:val="00AB7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246E-6D38-49F1-8962-143A4DF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8</cp:revision>
  <cp:lastPrinted>2019-10-17T10:40:00Z</cp:lastPrinted>
  <dcterms:created xsi:type="dcterms:W3CDTF">2019-10-17T09:30:00Z</dcterms:created>
  <dcterms:modified xsi:type="dcterms:W3CDTF">2019-10-17T10:57:00Z</dcterms:modified>
</cp:coreProperties>
</file>