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6E" w:rsidRPr="00F0726E" w:rsidRDefault="00F0726E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>RI-GNK.6848.04.2014                                                                                                                                                       CZUDEC 23.05.2014 r.</w:t>
      </w:r>
    </w:p>
    <w:p w:rsidR="00F0726E" w:rsidRPr="00F0726E" w:rsidRDefault="00F0726E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F62" w:rsidRDefault="00296F62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F62" w:rsidRDefault="00296F62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F62" w:rsidRDefault="00296F62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26E" w:rsidRPr="00F0726E" w:rsidRDefault="00F0726E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38  ustawy z dnia 21 sierpnia 1997r. o gospodarce nieruchomościami /tj. </w:t>
      </w:r>
      <w:proofErr w:type="spellStart"/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2014 r. poz.518 ze zm./ , oraz § 13 Rozporządzenia Rady Ministrów z dnia 14 września 2004r.  w sprawie sposobu i trybu przeprowadzenia przetargów oraz rokowań na zbycie nieruchomości /Dz. U.</w:t>
      </w:r>
      <w:r w:rsidR="005E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2004 r.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207 poz.2108 z</w:t>
      </w:r>
      <w:r w:rsidR="005E0E8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zm./</w:t>
      </w:r>
    </w:p>
    <w:p w:rsidR="00F0726E" w:rsidRPr="00F0726E" w:rsidRDefault="00F0726E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726E" w:rsidRPr="00F0726E" w:rsidRDefault="00F0726E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WÓJT   GMINY   CZUDEC</w:t>
      </w:r>
    </w:p>
    <w:p w:rsidR="00F0726E" w:rsidRPr="00F0726E" w:rsidRDefault="00F0726E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O G Ł A S Z A</w:t>
      </w:r>
    </w:p>
    <w:p w:rsidR="00F0726E" w:rsidRPr="00F0726E" w:rsidRDefault="00F0726E" w:rsidP="00F0726E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NIEOGRANICZONY PRZETARG USTNY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SPRZEDAŻ  DZIAŁKI  Nr 953/7 O POW.  0,</w:t>
      </w:r>
      <w:r w:rsidR="00B01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797 ha POŁOŻONEJ  W  CZUDCU          </w:t>
      </w:r>
    </w:p>
    <w:p w:rsidR="009E5CFB" w:rsidRDefault="009E5C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5"/>
        <w:gridCol w:w="1555"/>
        <w:gridCol w:w="1392"/>
        <w:gridCol w:w="1449"/>
        <w:gridCol w:w="1435"/>
        <w:gridCol w:w="1417"/>
        <w:gridCol w:w="1550"/>
        <w:gridCol w:w="1435"/>
        <w:gridCol w:w="1936"/>
      </w:tblGrid>
      <w:tr w:rsidR="00F0726E" w:rsidTr="00F0726E">
        <w:trPr>
          <w:trHeight w:val="1388"/>
        </w:trPr>
        <w:tc>
          <w:tcPr>
            <w:tcW w:w="1497" w:type="dxa"/>
          </w:tcPr>
          <w:p w:rsidR="00F0726E" w:rsidRPr="00491795" w:rsidRDefault="00D46DD8">
            <w:pPr>
              <w:rPr>
                <w:b/>
              </w:rPr>
            </w:pPr>
            <w:r w:rsidRPr="00491795">
              <w:rPr>
                <w:b/>
              </w:rPr>
              <w:t xml:space="preserve">Oznaczenie KW/Nr działki </w:t>
            </w:r>
          </w:p>
        </w:tc>
        <w:tc>
          <w:tcPr>
            <w:tcW w:w="1498" w:type="dxa"/>
          </w:tcPr>
          <w:p w:rsidR="00F0726E" w:rsidRPr="00491795" w:rsidRDefault="00D46DD8" w:rsidP="00D46DD8">
            <w:pPr>
              <w:jc w:val="center"/>
              <w:rPr>
                <w:b/>
              </w:rPr>
            </w:pPr>
            <w:r w:rsidRPr="00491795">
              <w:rPr>
                <w:b/>
              </w:rPr>
              <w:t>Opis nieruchomości</w:t>
            </w:r>
          </w:p>
        </w:tc>
        <w:tc>
          <w:tcPr>
            <w:tcW w:w="1498" w:type="dxa"/>
          </w:tcPr>
          <w:p w:rsidR="00F0726E" w:rsidRPr="00491795" w:rsidRDefault="00D46DD8" w:rsidP="00D46DD8">
            <w:pPr>
              <w:jc w:val="center"/>
              <w:rPr>
                <w:b/>
              </w:rPr>
            </w:pPr>
            <w:r w:rsidRPr="00491795">
              <w:rPr>
                <w:b/>
              </w:rPr>
              <w:t>Pow. działki       w ha</w:t>
            </w:r>
          </w:p>
        </w:tc>
        <w:tc>
          <w:tcPr>
            <w:tcW w:w="1498" w:type="dxa"/>
          </w:tcPr>
          <w:p w:rsidR="00F0726E" w:rsidRPr="00491795" w:rsidRDefault="00D46DD8" w:rsidP="0076564D">
            <w:pPr>
              <w:rPr>
                <w:b/>
              </w:rPr>
            </w:pPr>
            <w:r w:rsidRPr="00491795">
              <w:rPr>
                <w:b/>
              </w:rPr>
              <w:t xml:space="preserve">Termin </w:t>
            </w:r>
            <w:proofErr w:type="spellStart"/>
            <w:r w:rsidRPr="00491795">
              <w:rPr>
                <w:b/>
              </w:rPr>
              <w:t>zagosp</w:t>
            </w:r>
            <w:proofErr w:type="spellEnd"/>
            <w:r w:rsidRPr="00491795">
              <w:rPr>
                <w:b/>
              </w:rPr>
              <w:t xml:space="preserve">. </w:t>
            </w:r>
            <w:r w:rsidR="0076564D" w:rsidRPr="00491795">
              <w:rPr>
                <w:b/>
              </w:rPr>
              <w:t>n</w:t>
            </w:r>
            <w:r w:rsidRPr="00491795">
              <w:rPr>
                <w:b/>
              </w:rPr>
              <w:t>ieruch.</w:t>
            </w:r>
          </w:p>
        </w:tc>
        <w:tc>
          <w:tcPr>
            <w:tcW w:w="1498" w:type="dxa"/>
          </w:tcPr>
          <w:p w:rsidR="00F0726E" w:rsidRPr="00491795" w:rsidRDefault="00D46DD8">
            <w:pPr>
              <w:rPr>
                <w:b/>
              </w:rPr>
            </w:pPr>
            <w:r w:rsidRPr="00491795">
              <w:rPr>
                <w:b/>
              </w:rPr>
              <w:t>Wartość nieruch. w zł.</w:t>
            </w:r>
          </w:p>
        </w:tc>
        <w:tc>
          <w:tcPr>
            <w:tcW w:w="1498" w:type="dxa"/>
          </w:tcPr>
          <w:p w:rsidR="00F0726E" w:rsidRPr="00491795" w:rsidRDefault="009A4A5F">
            <w:pPr>
              <w:rPr>
                <w:b/>
              </w:rPr>
            </w:pPr>
            <w:r w:rsidRPr="00491795">
              <w:rPr>
                <w:b/>
              </w:rPr>
              <w:t xml:space="preserve">Podatek </w:t>
            </w:r>
            <w:proofErr w:type="spellStart"/>
            <w:r w:rsidRPr="00491795">
              <w:rPr>
                <w:b/>
              </w:rPr>
              <w:t>Vat</w:t>
            </w:r>
            <w:proofErr w:type="spellEnd"/>
            <w:r w:rsidRPr="00491795">
              <w:rPr>
                <w:b/>
              </w:rPr>
              <w:t xml:space="preserve"> </w:t>
            </w:r>
          </w:p>
          <w:p w:rsidR="009A4A5F" w:rsidRPr="00491795" w:rsidRDefault="009A4A5F" w:rsidP="009A4A5F">
            <w:pPr>
              <w:jc w:val="center"/>
              <w:rPr>
                <w:b/>
              </w:rPr>
            </w:pPr>
            <w:r w:rsidRPr="00491795">
              <w:rPr>
                <w:b/>
              </w:rPr>
              <w:t>(23%)</w:t>
            </w:r>
          </w:p>
        </w:tc>
        <w:tc>
          <w:tcPr>
            <w:tcW w:w="1498" w:type="dxa"/>
          </w:tcPr>
          <w:p w:rsidR="00F0726E" w:rsidRPr="00491795" w:rsidRDefault="009A4A5F" w:rsidP="009A4A5F">
            <w:pPr>
              <w:rPr>
                <w:b/>
              </w:rPr>
            </w:pPr>
            <w:r w:rsidRPr="00491795">
              <w:rPr>
                <w:b/>
              </w:rPr>
              <w:t>Koszty operatu szacunkowego</w:t>
            </w:r>
          </w:p>
          <w:p w:rsidR="009A4A5F" w:rsidRPr="00491795" w:rsidRDefault="0076564D" w:rsidP="009A4A5F">
            <w:pPr>
              <w:rPr>
                <w:b/>
              </w:rPr>
            </w:pPr>
            <w:r w:rsidRPr="00491795">
              <w:rPr>
                <w:b/>
              </w:rPr>
              <w:t>w</w:t>
            </w:r>
            <w:r w:rsidR="009A4A5F" w:rsidRPr="00491795">
              <w:rPr>
                <w:b/>
              </w:rPr>
              <w:t xml:space="preserve"> zł.</w:t>
            </w:r>
          </w:p>
        </w:tc>
        <w:tc>
          <w:tcPr>
            <w:tcW w:w="1498" w:type="dxa"/>
          </w:tcPr>
          <w:p w:rsidR="00F0726E" w:rsidRPr="00491795" w:rsidRDefault="0076564D">
            <w:pPr>
              <w:rPr>
                <w:b/>
              </w:rPr>
            </w:pPr>
            <w:r w:rsidRPr="00491795">
              <w:rPr>
                <w:b/>
              </w:rPr>
              <w:t xml:space="preserve">Koszty ogółem </w:t>
            </w:r>
          </w:p>
        </w:tc>
        <w:tc>
          <w:tcPr>
            <w:tcW w:w="1498" w:type="dxa"/>
          </w:tcPr>
          <w:p w:rsidR="00F0726E" w:rsidRPr="00491795" w:rsidRDefault="0076564D">
            <w:pPr>
              <w:rPr>
                <w:b/>
              </w:rPr>
            </w:pPr>
            <w:r w:rsidRPr="00491795">
              <w:rPr>
                <w:b/>
              </w:rPr>
              <w:t xml:space="preserve">Przeznaczenie nieruchomości </w:t>
            </w:r>
            <w:r w:rsidR="005E0E8F" w:rsidRPr="00491795">
              <w:rPr>
                <w:b/>
              </w:rPr>
              <w:t xml:space="preserve">         </w:t>
            </w:r>
            <w:r w:rsidRPr="00491795">
              <w:rPr>
                <w:b/>
              </w:rPr>
              <w:t xml:space="preserve">i sposób jej zagospodarowania </w:t>
            </w:r>
          </w:p>
        </w:tc>
      </w:tr>
      <w:tr w:rsidR="00F0726E" w:rsidTr="00F0726E">
        <w:trPr>
          <w:trHeight w:val="1311"/>
        </w:trPr>
        <w:tc>
          <w:tcPr>
            <w:tcW w:w="1497" w:type="dxa"/>
          </w:tcPr>
          <w:p w:rsidR="005E0E8F" w:rsidRDefault="005E0E8F"/>
          <w:p w:rsidR="00F0726E" w:rsidRDefault="00D46DD8">
            <w:r>
              <w:t>RZ1S/00035908/0</w:t>
            </w:r>
          </w:p>
          <w:p w:rsidR="00D46DD8" w:rsidRDefault="00D46DD8"/>
          <w:p w:rsidR="00D46DD8" w:rsidRDefault="005E0E8F" w:rsidP="0076564D">
            <w:r>
              <w:t xml:space="preserve">        </w:t>
            </w:r>
            <w:r w:rsidR="002A651C">
              <w:t xml:space="preserve">  953/7</w:t>
            </w:r>
            <w:bookmarkStart w:id="0" w:name="_GoBack"/>
            <w:bookmarkEnd w:id="0"/>
          </w:p>
        </w:tc>
        <w:tc>
          <w:tcPr>
            <w:tcW w:w="1498" w:type="dxa"/>
          </w:tcPr>
          <w:p w:rsidR="00F0726E" w:rsidRDefault="00D46DD8">
            <w:r>
              <w:t xml:space="preserve">Działka przeznaczona pod zabudowę mieszkaniowa jednorodzinną </w:t>
            </w:r>
          </w:p>
        </w:tc>
        <w:tc>
          <w:tcPr>
            <w:tcW w:w="1498" w:type="dxa"/>
          </w:tcPr>
          <w:p w:rsidR="00F0726E" w:rsidRDefault="00F0726E"/>
          <w:p w:rsidR="00D46DD8" w:rsidRDefault="00D46DD8"/>
          <w:p w:rsidR="00D46DD8" w:rsidRDefault="00D46DD8" w:rsidP="00D46DD8">
            <w:pPr>
              <w:jc w:val="center"/>
            </w:pPr>
            <w:r>
              <w:t>0,0797</w:t>
            </w:r>
          </w:p>
        </w:tc>
        <w:tc>
          <w:tcPr>
            <w:tcW w:w="1498" w:type="dxa"/>
          </w:tcPr>
          <w:p w:rsidR="00F0726E" w:rsidRDefault="00D46DD8" w:rsidP="0076564D">
            <w:r>
              <w:t>4</w:t>
            </w:r>
            <w:r w:rsidR="0076564D">
              <w:t xml:space="preserve"> </w:t>
            </w:r>
            <w:r>
              <w:t>m-ce od podpisania umowy sprzedaży</w:t>
            </w:r>
          </w:p>
        </w:tc>
        <w:tc>
          <w:tcPr>
            <w:tcW w:w="1498" w:type="dxa"/>
          </w:tcPr>
          <w:p w:rsidR="007E64B3" w:rsidRDefault="007E64B3" w:rsidP="007E64B3">
            <w:pPr>
              <w:jc w:val="center"/>
            </w:pPr>
          </w:p>
          <w:p w:rsidR="007E64B3" w:rsidRDefault="007E64B3" w:rsidP="007E64B3">
            <w:pPr>
              <w:jc w:val="center"/>
            </w:pPr>
          </w:p>
          <w:p w:rsidR="00F0726E" w:rsidRDefault="00C328D6" w:rsidP="007E64B3">
            <w:pPr>
              <w:jc w:val="center"/>
            </w:pPr>
            <w:r>
              <w:t>36 200,00</w:t>
            </w:r>
          </w:p>
        </w:tc>
        <w:tc>
          <w:tcPr>
            <w:tcW w:w="1498" w:type="dxa"/>
          </w:tcPr>
          <w:p w:rsidR="009A4A5F" w:rsidRDefault="009A4A5F"/>
          <w:p w:rsidR="009A4A5F" w:rsidRDefault="009A4A5F"/>
          <w:p w:rsidR="00F0726E" w:rsidRDefault="009A4A5F" w:rsidP="009A4A5F">
            <w:pPr>
              <w:jc w:val="center"/>
            </w:pPr>
            <w:r>
              <w:t>8 326,00</w:t>
            </w:r>
          </w:p>
        </w:tc>
        <w:tc>
          <w:tcPr>
            <w:tcW w:w="1498" w:type="dxa"/>
          </w:tcPr>
          <w:p w:rsidR="009A4A5F" w:rsidRDefault="009A4A5F"/>
          <w:p w:rsidR="009A4A5F" w:rsidRDefault="009A4A5F"/>
          <w:p w:rsidR="00F0726E" w:rsidRDefault="009A4A5F" w:rsidP="009A4A5F">
            <w:pPr>
              <w:jc w:val="center"/>
            </w:pPr>
            <w:r>
              <w:t>492,00</w:t>
            </w:r>
          </w:p>
        </w:tc>
        <w:tc>
          <w:tcPr>
            <w:tcW w:w="1498" w:type="dxa"/>
          </w:tcPr>
          <w:p w:rsidR="00F0726E" w:rsidRDefault="00F0726E"/>
          <w:p w:rsidR="0076564D" w:rsidRDefault="0076564D"/>
          <w:p w:rsidR="0076564D" w:rsidRDefault="0076564D">
            <w:r>
              <w:t>45 018,00 zł</w:t>
            </w:r>
          </w:p>
        </w:tc>
        <w:tc>
          <w:tcPr>
            <w:tcW w:w="1498" w:type="dxa"/>
          </w:tcPr>
          <w:p w:rsidR="00F0726E" w:rsidRDefault="0076564D">
            <w:r>
              <w:t xml:space="preserve">Teren zabudowy mieszkaniowej , planowana budowa budynku   mieszkalnego </w:t>
            </w:r>
          </w:p>
        </w:tc>
      </w:tr>
    </w:tbl>
    <w:p w:rsidR="00F0726E" w:rsidRDefault="00F0726E"/>
    <w:p w:rsidR="00F0726E" w:rsidRPr="00B3116E" w:rsidRDefault="00B3116E" w:rsidP="00491795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 </w:t>
      </w:r>
      <w:r w:rsidR="00F0726E" w:rsidRPr="00B31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RZEDMIOTEM SPRZEDAŻY JEST  DZIAŁKA OGŁOSZONA  W</w:t>
      </w:r>
      <w:r w:rsidR="00F0726E" w:rsidRPr="00B31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0726E" w:rsidRPr="00B31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WYKAZIE</w:t>
      </w:r>
      <w:r w:rsidR="00F0726E" w:rsidRPr="00B31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Nr RI-GNK.6840.4.2014 z dnia 04.04.2014 r. </w:t>
      </w:r>
    </w:p>
    <w:p w:rsidR="00F0726E" w:rsidRPr="00F0726E" w:rsidRDefault="00F0726E" w:rsidP="00491795">
      <w:pPr>
        <w:tabs>
          <w:tab w:val="left" w:pos="900"/>
          <w:tab w:val="left" w:pos="73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CENA WYWOŁAWCZA DZIAŁKI  OBJĘTEJ  PRZETARGIEM WYNOSI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45 018,00 zł.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podana w oparciu o sporządzony  </w:t>
      </w:r>
    </w:p>
    <w:p w:rsidR="00F0726E" w:rsidRPr="00F0726E" w:rsidRDefault="00F0726E" w:rsidP="00491795">
      <w:pPr>
        <w:tabs>
          <w:tab w:val="left" w:pos="900"/>
          <w:tab w:val="left" w:pos="73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operat  szacunkowy. Do wartości sprzedanych nieruchomości   został doliczony   podatek </w:t>
      </w:r>
      <w:proofErr w:type="spellStart"/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>Vat</w:t>
      </w:r>
      <w:proofErr w:type="spellEnd"/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oraz  koszt   operatów szacunkowych     </w:t>
      </w:r>
    </w:p>
    <w:p w:rsidR="00F0726E" w:rsidRPr="00F0726E" w:rsidRDefault="00F0726E" w:rsidP="00491795">
      <w:pPr>
        <w:tabs>
          <w:tab w:val="left" w:pos="900"/>
          <w:tab w:val="left" w:pos="73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wyceny nieruchomości .</w:t>
      </w:r>
    </w:p>
    <w:p w:rsidR="00F0726E" w:rsidRPr="00F0726E" w:rsidRDefault="00F0726E" w:rsidP="00491795">
      <w:pPr>
        <w:tabs>
          <w:tab w:val="left" w:pos="900"/>
          <w:tab w:val="left" w:pos="73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3.</w:t>
      </w:r>
      <w:r w:rsidR="00296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MINIMALNE POSTĄPIENIE WYNOSI   1%  CENY WYWOŁAWCZEJ </w:t>
      </w:r>
      <w:r w:rsidR="005E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TJ. 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:   451,00 zł.</w:t>
      </w:r>
    </w:p>
    <w:p w:rsidR="00F0726E" w:rsidRDefault="00F0726E" w:rsidP="00491795">
      <w:pPr>
        <w:tabs>
          <w:tab w:val="left" w:pos="73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W/W  NIERUCHOMOŚĆ NIE JEST OBCIĄŻONA I NIE CIĄŻĄ NA NIEJ  ŻADNE ZOBOWIĄZANIA.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1795" w:rsidRPr="00F0726E" w:rsidRDefault="00491795" w:rsidP="00491795">
      <w:pPr>
        <w:tabs>
          <w:tab w:val="left" w:pos="73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F62" w:rsidRPr="00296F62" w:rsidRDefault="00F0726E" w:rsidP="00491795">
      <w:pPr>
        <w:tabs>
          <w:tab w:val="center" w:pos="6912"/>
        </w:tabs>
        <w:spacing w:after="0" w:line="240" w:lineRule="auto"/>
        <w:ind w:left="-120" w:hanging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</w:t>
      </w:r>
      <w:r w:rsidR="00296F62" w:rsidRPr="00296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296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6F62" w:rsidRPr="00296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 2  -</w:t>
      </w:r>
    </w:p>
    <w:p w:rsidR="00296F62" w:rsidRPr="00296F62" w:rsidRDefault="00296F62" w:rsidP="00491795">
      <w:pPr>
        <w:tabs>
          <w:tab w:val="center" w:pos="6912"/>
        </w:tabs>
        <w:spacing w:after="0" w:line="240" w:lineRule="auto"/>
        <w:ind w:left="-120" w:hanging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6F62" w:rsidRDefault="00296F62" w:rsidP="00491795">
      <w:pPr>
        <w:tabs>
          <w:tab w:val="left" w:pos="7380"/>
        </w:tabs>
        <w:spacing w:after="0" w:line="240" w:lineRule="auto"/>
        <w:ind w:left="-120" w:hanging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6F62" w:rsidRDefault="00296F62" w:rsidP="00491795">
      <w:pPr>
        <w:tabs>
          <w:tab w:val="left" w:pos="7380"/>
        </w:tabs>
        <w:spacing w:after="0" w:line="240" w:lineRule="auto"/>
        <w:ind w:left="-120" w:hanging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726E" w:rsidRPr="00F0726E" w:rsidRDefault="00296F62" w:rsidP="00491795">
      <w:pPr>
        <w:tabs>
          <w:tab w:val="left" w:pos="7380"/>
        </w:tabs>
        <w:spacing w:after="0" w:line="240" w:lineRule="auto"/>
        <w:ind w:left="-120" w:hanging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F0726E"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 PRZETARG  ODBĘDZIE SIĘ  27 czerwca  2014 r. (</w:t>
      </w:r>
      <w:r w:rsidR="005E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piątek )</w:t>
      </w:r>
      <w:r w:rsidR="00F0726E"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godz.10.00 ( sala posiedzeń).</w:t>
      </w:r>
    </w:p>
    <w:p w:rsidR="00F0726E" w:rsidRPr="00F0726E" w:rsidRDefault="00F0726E" w:rsidP="00491795">
      <w:pPr>
        <w:tabs>
          <w:tab w:val="left" w:pos="900"/>
          <w:tab w:val="left" w:pos="7380"/>
        </w:tabs>
        <w:spacing w:after="0" w:line="240" w:lineRule="auto"/>
        <w:ind w:left="-120" w:hanging="60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</w:t>
      </w:r>
    </w:p>
    <w:p w:rsidR="00F0726E" w:rsidRPr="00F0726E" w:rsidRDefault="00F0726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Przetarg odbywał się będzie zgodnie  z Rozporządzeniem Rady Ministrów z dnia 14 września  2004r. w sprawie sposobu i trybu   </w:t>
      </w:r>
    </w:p>
    <w:p w:rsidR="00F0726E" w:rsidRPr="00F0726E" w:rsidRDefault="00F0726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przeprowadzenia przetargów   oraz rokowań na</w:t>
      </w:r>
      <w:r w:rsidRPr="00F07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zbycie nieruchomości  / Dz. U. </w:t>
      </w:r>
      <w:r w:rsidR="00216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2004 r.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>nr.207 poz.2108</w:t>
      </w:r>
      <w:r w:rsidR="00216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</w:p>
    <w:p w:rsidR="00F0726E" w:rsidRPr="00F0726E" w:rsidRDefault="00F0726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przetargu mogą brać udział osoby fizyczne i osoby prawne.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6. WARUNKIEM DOPUSZCZENIA DO PRZETARGU JEST WPŁACENIE WADIUM W WYSOKOŚCI  5% CENY    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="005E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6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YWOŁAWCZEJ tj. </w:t>
      </w:r>
      <w:r w:rsidR="004917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2 250,90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zł. 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5E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może być wnoszone  w pieniądzu  na konto Gminy Czudec 98916810143900028620000010 Bank Spółdzielczy Strzyżów  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O/Czudec, obligacjach Skarbu Państwa, lub papierach  wartościowych  dopuszczonych  do obrotu publicznego </w:t>
      </w:r>
      <w:r w:rsidR="00216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§ 4 </w:t>
      </w:r>
      <w:r w:rsidR="00216DC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             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i  6 w/w  Rozporządzenia przed przetargiem do dnia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23.0</w:t>
      </w:r>
      <w:r w:rsidR="00216D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.2014r. </w:t>
      </w:r>
      <w:r w:rsidR="00216D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14-tej.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W PRZYPADKU WPŁATY WADIUM    PRZELEWEM  LICZY SIĘ  DATA WPŁYWU ŚRODKÓW NA PODANE WYŻEJ  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KONTO.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Wadium wpłacone przez uczestnika, który przetarg wygrał zalicza się na poczet ceny nabywanej nieruchomości, zaś pozostałym                        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uczestnikom zostanie zwrócone po jego zakończeniu. Wadium przepada na rzecz GMINY, jeżeli uczestnik przetargu jako nabywca     </w:t>
      </w:r>
    </w:p>
    <w:p w:rsidR="00F0726E" w:rsidRPr="00F0726E" w:rsidRDefault="00F0726E" w:rsidP="00491795">
      <w:pPr>
        <w:tabs>
          <w:tab w:val="left" w:pos="7380"/>
        </w:tabs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uchyli się od zawarcia aktu notarialnego.    </w:t>
      </w:r>
      <w:r w:rsidRPr="00F0726E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</w:p>
    <w:p w:rsidR="00F0726E" w:rsidRPr="00F0726E" w:rsidRDefault="00F0726E" w:rsidP="00491795">
      <w:pPr>
        <w:tabs>
          <w:tab w:val="left" w:pos="900"/>
          <w:tab w:val="left" w:pos="73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Ustalona cena w przetargu nie może być rozłożona na raty, jest płatna  przelewem  na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konto Gminy Czudec nr  </w:t>
      </w:r>
    </w:p>
    <w:p w:rsidR="00F0726E" w:rsidRPr="00F0726E" w:rsidRDefault="00F0726E" w:rsidP="00491795">
      <w:pPr>
        <w:tabs>
          <w:tab w:val="left" w:pos="900"/>
          <w:tab w:val="left" w:pos="73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98916810143900028620000010 BANK  SPÓŁDZIELCZY STRZYŻÓW O/ Czudec przed ustalonym terminem kontraktu.</w:t>
      </w:r>
    </w:p>
    <w:p w:rsidR="00F0726E" w:rsidRPr="00F0726E" w:rsidRDefault="00F0726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:rsidR="00F0726E" w:rsidRPr="00F0726E" w:rsidRDefault="00F0726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7. </w:t>
      </w:r>
      <w:r w:rsidR="005E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ZASTRZEGA SIĘ  PRAWO  ZAMKNIĘCIA   PRZETARGU  BEZ WYBRANIA JAKIEJKOLWIEK Z OFERT.  </w:t>
      </w:r>
    </w:p>
    <w:p w:rsidR="00F0726E" w:rsidRPr="00F0726E" w:rsidRDefault="00F0726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5E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INFORMACJE O PRZEDMIOCIE</w:t>
      </w:r>
      <w:r w:rsidRPr="00F07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SPRZEDAŻY  I WARUNKACH PRZETARGU MOŻNA UZYSKAĆ </w:t>
      </w:r>
    </w:p>
    <w:p w:rsidR="00F0726E" w:rsidRPr="00F0726E" w:rsidRDefault="00F0726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5E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URZĘDZIE  GMINY  CZUDEC  /POKÓJ  NR. 14 ,TEL. 0-17  7172154./</w:t>
      </w:r>
    </w:p>
    <w:p w:rsidR="00F0726E" w:rsidRPr="00F0726E" w:rsidRDefault="00F0726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CDE" w:rsidRDefault="00F0726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5E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przetargu  zostaje podane do publicznej wiadomości  poprzez  umieszczenie  informacji    </w:t>
      </w:r>
      <w:r w:rsidR="005E0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 internetowej, </w:t>
      </w:r>
      <w:r w:rsidR="002A3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726E" w:rsidRPr="00F0726E" w:rsidRDefault="002A3CDE" w:rsidP="0049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F0726E" w:rsidRPr="00F07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wywieszenie na  tablicy ogłoszeń Urzędu Gminy Czudec, oraz wsi Czudec  od dnia </w:t>
      </w:r>
      <w:r w:rsidR="00F0726E" w:rsidRPr="00F07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23 .05.2014 r.- 27 .06. 2014r. </w:t>
      </w:r>
    </w:p>
    <w:p w:rsidR="00F0726E" w:rsidRDefault="00F0726E" w:rsidP="00491795">
      <w:pPr>
        <w:jc w:val="both"/>
      </w:pPr>
    </w:p>
    <w:sectPr w:rsidR="00F0726E" w:rsidSect="00F072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2111"/>
    <w:multiLevelType w:val="hybridMultilevel"/>
    <w:tmpl w:val="A11C1DFE"/>
    <w:lvl w:ilvl="0" w:tplc="641873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3F34D09"/>
    <w:multiLevelType w:val="hybridMultilevel"/>
    <w:tmpl w:val="80F80BA2"/>
    <w:lvl w:ilvl="0" w:tplc="3B4680E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6E"/>
    <w:rsid w:val="00130ED0"/>
    <w:rsid w:val="00216DC0"/>
    <w:rsid w:val="00296F62"/>
    <w:rsid w:val="002A3CDE"/>
    <w:rsid w:val="002A651C"/>
    <w:rsid w:val="00491795"/>
    <w:rsid w:val="005E0E8F"/>
    <w:rsid w:val="00630FAF"/>
    <w:rsid w:val="0073150D"/>
    <w:rsid w:val="0076564D"/>
    <w:rsid w:val="007E64B3"/>
    <w:rsid w:val="009A4A5F"/>
    <w:rsid w:val="009E5CFB"/>
    <w:rsid w:val="00A22C05"/>
    <w:rsid w:val="00B019DC"/>
    <w:rsid w:val="00B3116E"/>
    <w:rsid w:val="00C328D6"/>
    <w:rsid w:val="00D46DD8"/>
    <w:rsid w:val="00F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C32E-A959-4F6B-933C-383AB460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1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2014-05-16T07:45:00Z</cp:lastPrinted>
  <dcterms:created xsi:type="dcterms:W3CDTF">2014-05-23T06:18:00Z</dcterms:created>
  <dcterms:modified xsi:type="dcterms:W3CDTF">2014-05-27T06:01:00Z</dcterms:modified>
</cp:coreProperties>
</file>