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D6" w:rsidRPr="00295C5C" w:rsidRDefault="00114863" w:rsidP="009A0AD6">
      <w:pPr>
        <w:pStyle w:val="Tekstpodstawowy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Długoszyn 04</w:t>
      </w:r>
      <w:bookmarkStart w:id="0" w:name="_GoBack"/>
      <w:bookmarkEnd w:id="0"/>
      <w:r w:rsidR="00295C5C" w:rsidRPr="00295C5C">
        <w:rPr>
          <w:b w:val="0"/>
          <w:bCs w:val="0"/>
          <w:szCs w:val="24"/>
        </w:rPr>
        <w:t>.09.2014r</w:t>
      </w:r>
      <w:r w:rsidR="009A0AD6" w:rsidRPr="00295C5C">
        <w:rPr>
          <w:b w:val="0"/>
          <w:bCs w:val="0"/>
          <w:szCs w:val="24"/>
        </w:rPr>
        <w:t>.</w:t>
      </w:r>
    </w:p>
    <w:p w:rsidR="009A0AD6" w:rsidRPr="00295C5C" w:rsidRDefault="00295C5C" w:rsidP="009A0AD6">
      <w:pPr>
        <w:pStyle w:val="Tekstpodstawowy"/>
        <w:jc w:val="left"/>
        <w:rPr>
          <w:sz w:val="22"/>
          <w:szCs w:val="22"/>
        </w:rPr>
      </w:pPr>
      <w:r w:rsidRPr="00295C5C">
        <w:rPr>
          <w:sz w:val="22"/>
          <w:szCs w:val="22"/>
        </w:rPr>
        <w:t>Celowy Związek Gmin CZG-12</w:t>
      </w:r>
      <w:r w:rsidRPr="00295C5C">
        <w:rPr>
          <w:sz w:val="22"/>
          <w:szCs w:val="22"/>
        </w:rPr>
        <w:br/>
        <w:t>Długoszyn 80</w:t>
      </w:r>
      <w:r w:rsidRPr="00295C5C">
        <w:rPr>
          <w:sz w:val="22"/>
          <w:szCs w:val="22"/>
        </w:rPr>
        <w:br/>
        <w:t xml:space="preserve">69-200 Sulęcin </w:t>
      </w:r>
    </w:p>
    <w:p w:rsidR="00295C5C" w:rsidRPr="00295C5C" w:rsidRDefault="00295C5C" w:rsidP="009A0AD6">
      <w:pPr>
        <w:pStyle w:val="Tekstpodstawowy"/>
        <w:jc w:val="left"/>
        <w:rPr>
          <w:bCs w:val="0"/>
          <w:sz w:val="22"/>
          <w:szCs w:val="22"/>
        </w:rPr>
      </w:pPr>
    </w:p>
    <w:p w:rsidR="009A0AD6" w:rsidRPr="00295C5C" w:rsidRDefault="009A0AD6" w:rsidP="009A0AD6">
      <w:pPr>
        <w:pStyle w:val="Tekstpodstawowy"/>
        <w:jc w:val="right"/>
        <w:rPr>
          <w:bCs w:val="0"/>
          <w:szCs w:val="24"/>
        </w:rPr>
      </w:pPr>
      <w:r w:rsidRPr="00295C5C">
        <w:rPr>
          <w:bCs w:val="0"/>
          <w:szCs w:val="24"/>
        </w:rPr>
        <w:t xml:space="preserve">Wykonawcy biorący udział </w:t>
      </w:r>
    </w:p>
    <w:p w:rsidR="009A0AD6" w:rsidRPr="00295C5C" w:rsidRDefault="009A0AD6" w:rsidP="009A0AD6">
      <w:pPr>
        <w:pStyle w:val="Tekstpodstawowy"/>
        <w:jc w:val="right"/>
        <w:rPr>
          <w:color w:val="000000"/>
          <w:szCs w:val="24"/>
        </w:rPr>
      </w:pPr>
      <w:r w:rsidRPr="00295C5C">
        <w:rPr>
          <w:bCs w:val="0"/>
          <w:szCs w:val="24"/>
        </w:rPr>
        <w:t>w postępowaniu</w:t>
      </w:r>
    </w:p>
    <w:p w:rsidR="009A0AD6" w:rsidRPr="00295C5C" w:rsidRDefault="009A0AD6" w:rsidP="009A0AD6">
      <w:pPr>
        <w:pStyle w:val="Tekstpodstawowy"/>
        <w:rPr>
          <w:color w:val="000000"/>
          <w:sz w:val="22"/>
          <w:szCs w:val="22"/>
        </w:rPr>
      </w:pPr>
    </w:p>
    <w:p w:rsidR="00582440" w:rsidRDefault="00582440" w:rsidP="009A0AD6">
      <w:pPr>
        <w:pStyle w:val="Tekstpodstawowy"/>
        <w:rPr>
          <w:color w:val="000000"/>
          <w:sz w:val="22"/>
          <w:szCs w:val="22"/>
        </w:rPr>
      </w:pPr>
    </w:p>
    <w:p w:rsidR="00323EEA" w:rsidRDefault="00323EEA" w:rsidP="009A0AD6">
      <w:pPr>
        <w:pStyle w:val="Tekstpodstawowy"/>
        <w:rPr>
          <w:color w:val="000000"/>
          <w:sz w:val="22"/>
          <w:szCs w:val="22"/>
        </w:rPr>
      </w:pPr>
    </w:p>
    <w:p w:rsidR="00323EEA" w:rsidRPr="00295C5C" w:rsidRDefault="00323EEA" w:rsidP="009A0AD6">
      <w:pPr>
        <w:pStyle w:val="Tekstpodstawowy"/>
        <w:rPr>
          <w:color w:val="000000"/>
          <w:sz w:val="22"/>
          <w:szCs w:val="22"/>
        </w:rPr>
      </w:pPr>
    </w:p>
    <w:p w:rsidR="009A0AD6" w:rsidRPr="00295C5C" w:rsidRDefault="00BE76CB" w:rsidP="009A0AD6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 xml:space="preserve">Ogłoszenie </w:t>
      </w:r>
      <w:r w:rsidR="00DE2924">
        <w:rPr>
          <w:color w:val="000000"/>
          <w:szCs w:val="24"/>
        </w:rPr>
        <w:t xml:space="preserve">o zamówieniu </w:t>
      </w:r>
      <w:r w:rsidR="009A0AD6" w:rsidRPr="00295C5C">
        <w:rPr>
          <w:color w:val="000000"/>
          <w:szCs w:val="24"/>
        </w:rPr>
        <w:t xml:space="preserve">nr: </w:t>
      </w:r>
      <w:r w:rsidR="00295C5C" w:rsidRPr="00295C5C">
        <w:rPr>
          <w:color w:val="000000"/>
          <w:szCs w:val="24"/>
        </w:rPr>
        <w:t xml:space="preserve"> </w:t>
      </w:r>
      <w:r w:rsidR="00295C5C" w:rsidRPr="00295C5C">
        <w:rPr>
          <w:szCs w:val="24"/>
        </w:rPr>
        <w:t>178945 - 2014</w:t>
      </w:r>
    </w:p>
    <w:p w:rsidR="009A0AD6" w:rsidRPr="00295C5C" w:rsidRDefault="009A0AD6" w:rsidP="009A0AD6">
      <w:pPr>
        <w:pStyle w:val="Tekstpodstawowy"/>
        <w:rPr>
          <w:color w:val="000000"/>
          <w:sz w:val="22"/>
          <w:szCs w:val="22"/>
        </w:rPr>
      </w:pPr>
    </w:p>
    <w:p w:rsidR="009A0AD6" w:rsidRPr="00295C5C" w:rsidRDefault="00060749" w:rsidP="009A0AD6">
      <w:pPr>
        <w:pStyle w:val="Tytu"/>
        <w:tabs>
          <w:tab w:val="left" w:pos="993"/>
        </w:tabs>
        <w:ind w:left="142"/>
        <w:outlineLvl w:val="0"/>
        <w:rPr>
          <w:smallCaps/>
          <w:color w:val="000000"/>
          <w:sz w:val="24"/>
          <w:szCs w:val="24"/>
        </w:rPr>
      </w:pPr>
      <w:bookmarkStart w:id="1" w:name="_Toc350852408"/>
      <w:bookmarkStart w:id="2" w:name="_Toc357062070"/>
      <w:r w:rsidRPr="00295C5C">
        <w:rPr>
          <w:b/>
          <w:smallCaps/>
          <w:color w:val="000000"/>
          <w:sz w:val="24"/>
          <w:szCs w:val="24"/>
        </w:rPr>
        <w:t xml:space="preserve">Zmiana Treści </w:t>
      </w:r>
      <w:r w:rsidR="009A0AD6" w:rsidRPr="00295C5C">
        <w:rPr>
          <w:b/>
          <w:smallCaps/>
          <w:color w:val="000000"/>
          <w:sz w:val="24"/>
          <w:szCs w:val="24"/>
        </w:rPr>
        <w:t>Specyfikacj</w:t>
      </w:r>
      <w:r w:rsidRPr="00295C5C">
        <w:rPr>
          <w:b/>
          <w:smallCaps/>
          <w:color w:val="000000"/>
          <w:sz w:val="24"/>
          <w:szCs w:val="24"/>
        </w:rPr>
        <w:t>i</w:t>
      </w:r>
      <w:r w:rsidR="009A0AD6" w:rsidRPr="00295C5C">
        <w:rPr>
          <w:b/>
          <w:smallCaps/>
          <w:color w:val="000000"/>
          <w:sz w:val="24"/>
          <w:szCs w:val="24"/>
        </w:rPr>
        <w:t xml:space="preserve"> Istotnych Warunków Zamówienia</w:t>
      </w:r>
      <w:bookmarkEnd w:id="1"/>
      <w:bookmarkEnd w:id="2"/>
      <w:r w:rsidRPr="00295C5C">
        <w:rPr>
          <w:b/>
          <w:smallCaps/>
          <w:color w:val="000000"/>
          <w:sz w:val="24"/>
          <w:szCs w:val="24"/>
        </w:rPr>
        <w:t xml:space="preserve"> </w:t>
      </w:r>
      <w:r w:rsidR="00295C5C" w:rsidRPr="00295C5C">
        <w:rPr>
          <w:b/>
          <w:smallCaps/>
          <w:color w:val="000000"/>
          <w:sz w:val="24"/>
          <w:szCs w:val="24"/>
        </w:rPr>
        <w:t>Nr 1</w:t>
      </w:r>
      <w:r w:rsidRPr="00295C5C">
        <w:rPr>
          <w:b/>
          <w:smallCaps/>
          <w:color w:val="000000"/>
          <w:sz w:val="24"/>
          <w:szCs w:val="24"/>
        </w:rPr>
        <w:t>.</w:t>
      </w:r>
      <w:r w:rsidR="009A0AD6" w:rsidRPr="00295C5C">
        <w:rPr>
          <w:b/>
          <w:smallCaps/>
          <w:color w:val="000000"/>
          <w:sz w:val="24"/>
          <w:szCs w:val="24"/>
        </w:rPr>
        <w:t xml:space="preserve"> </w:t>
      </w:r>
      <w:r w:rsidR="009A0AD6" w:rsidRPr="00295C5C">
        <w:rPr>
          <w:smallCaps/>
          <w:color w:val="000000"/>
          <w:sz w:val="24"/>
          <w:szCs w:val="24"/>
        </w:rPr>
        <w:br/>
        <w:t xml:space="preserve"> </w:t>
      </w:r>
    </w:p>
    <w:p w:rsidR="009A0AD6" w:rsidRPr="00295C5C" w:rsidRDefault="009A0AD6" w:rsidP="00060749">
      <w:pPr>
        <w:pStyle w:val="Tytu"/>
        <w:rPr>
          <w:b/>
          <w:bCs/>
          <w:sz w:val="24"/>
          <w:szCs w:val="24"/>
        </w:rPr>
      </w:pPr>
      <w:r w:rsidRPr="00295C5C">
        <w:rPr>
          <w:sz w:val="24"/>
          <w:szCs w:val="24"/>
        </w:rPr>
        <w:t>na zadanie:</w:t>
      </w:r>
      <w:r w:rsidR="00060749" w:rsidRPr="00295C5C">
        <w:rPr>
          <w:sz w:val="24"/>
          <w:szCs w:val="24"/>
        </w:rPr>
        <w:t xml:space="preserve"> </w:t>
      </w:r>
      <w:r w:rsidR="00295C5C">
        <w:rPr>
          <w:sz w:val="24"/>
          <w:szCs w:val="24"/>
        </w:rPr>
        <w:br/>
      </w:r>
      <w:r w:rsidRPr="00295C5C">
        <w:rPr>
          <w:b/>
          <w:bCs/>
          <w:sz w:val="24"/>
          <w:szCs w:val="24"/>
        </w:rPr>
        <w:t>„</w:t>
      </w:r>
      <w:r w:rsidR="00295C5C" w:rsidRPr="00295C5C">
        <w:rPr>
          <w:b/>
          <w:bCs/>
          <w:sz w:val="28"/>
          <w:szCs w:val="28"/>
        </w:rPr>
        <w:t>Dostosowanie Zakładu Unieszkodliwiania Odpadów Komunalnych do pełnienia funkcji Regionalnej Instalacji Przetwarzania Odpadów Komunalnych w Długoszynie</w:t>
      </w:r>
      <w:r w:rsidRPr="00295C5C">
        <w:rPr>
          <w:b/>
          <w:bCs/>
          <w:sz w:val="24"/>
          <w:szCs w:val="24"/>
        </w:rPr>
        <w:t xml:space="preserve">.” </w:t>
      </w:r>
    </w:p>
    <w:p w:rsidR="009A0AD6" w:rsidRPr="00295C5C" w:rsidRDefault="009A0AD6"/>
    <w:p w:rsidR="009A0AD6" w:rsidRPr="00295C5C" w:rsidRDefault="009A0AD6" w:rsidP="00147978">
      <w:pPr>
        <w:autoSpaceDE w:val="0"/>
        <w:autoSpaceDN w:val="0"/>
        <w:adjustRightInd w:val="0"/>
        <w:jc w:val="both"/>
      </w:pPr>
      <w:r w:rsidRPr="00295C5C">
        <w:t xml:space="preserve">Zgodnie z art. 38 ust. 4 ustawy z dnia 29 stycznia 2004 Prawo zamówień publicznych </w:t>
      </w:r>
      <w:r w:rsidR="00147978" w:rsidRPr="00295C5C">
        <w:br/>
      </w:r>
      <w:r w:rsidRPr="00295C5C">
        <w:t xml:space="preserve">(Dz.U. z 2010r., nr 113 poz. 759 ze zm.), zmienia treść </w:t>
      </w:r>
      <w:r w:rsidR="00060749" w:rsidRPr="00295C5C">
        <w:t>SIWZ</w:t>
      </w:r>
      <w:r w:rsidRPr="00295C5C">
        <w:t xml:space="preserve"> w następującym zakresie:</w:t>
      </w:r>
    </w:p>
    <w:p w:rsidR="009A0AD6" w:rsidRDefault="009A0AD6" w:rsidP="009A0AD6">
      <w:pPr>
        <w:autoSpaceDE w:val="0"/>
        <w:autoSpaceDN w:val="0"/>
        <w:adjustRightInd w:val="0"/>
      </w:pPr>
    </w:p>
    <w:p w:rsidR="00323EEA" w:rsidRDefault="00323EEA" w:rsidP="009A0AD6">
      <w:pPr>
        <w:autoSpaceDE w:val="0"/>
        <w:autoSpaceDN w:val="0"/>
        <w:adjustRightInd w:val="0"/>
      </w:pPr>
    </w:p>
    <w:p w:rsidR="00323EEA" w:rsidRPr="00295C5C" w:rsidRDefault="00323EEA" w:rsidP="009A0AD6">
      <w:pPr>
        <w:autoSpaceDE w:val="0"/>
        <w:autoSpaceDN w:val="0"/>
        <w:adjustRightInd w:val="0"/>
      </w:pPr>
    </w:p>
    <w:p w:rsidR="00323EEA" w:rsidRDefault="00323EEA" w:rsidP="00323EEA">
      <w:pPr>
        <w:autoSpaceDE w:val="0"/>
        <w:autoSpaceDN w:val="0"/>
        <w:adjustRightInd w:val="0"/>
        <w:ind w:left="360"/>
      </w:pPr>
    </w:p>
    <w:p w:rsidR="009A0AD6" w:rsidRPr="00295C5C" w:rsidRDefault="00F12573" w:rsidP="009A0AD6">
      <w:pPr>
        <w:numPr>
          <w:ilvl w:val="0"/>
          <w:numId w:val="1"/>
        </w:numPr>
        <w:autoSpaceDE w:val="0"/>
        <w:autoSpaceDN w:val="0"/>
        <w:adjustRightInd w:val="0"/>
      </w:pPr>
      <w:r w:rsidRPr="00295C5C">
        <w:t xml:space="preserve">Tom I, </w:t>
      </w:r>
      <w:r w:rsidR="009A0AD6" w:rsidRPr="00295C5C">
        <w:t>Rozdział X. Opis sposobu przygotowania oferty, punkt 13 otrzymuje brzmienie:</w:t>
      </w:r>
    </w:p>
    <w:p w:rsidR="00295C5C" w:rsidRPr="002B4FF7" w:rsidRDefault="00295C5C" w:rsidP="00295C5C">
      <w:pPr>
        <w:widowControl w:val="0"/>
        <w:shd w:val="clear" w:color="auto" w:fill="FFFFFF"/>
        <w:ind w:left="360"/>
        <w:jc w:val="both"/>
      </w:pPr>
      <w:r w:rsidRPr="002B4FF7">
        <w:t xml:space="preserve">Oferta wraz z załącznikami musi zostać złożona w zaklejonej, nieprzezroczystej kopercie </w:t>
      </w:r>
      <w:r w:rsidRPr="002B4FF7">
        <w:br/>
        <w:t>w siedzibie Zamawiającego. Koperta powinna posiadać nazwę i adres Wykonawcy oraz być zaadresowana i oznaczona:</w:t>
      </w:r>
    </w:p>
    <w:p w:rsidR="00295C5C" w:rsidRPr="00C5146A" w:rsidRDefault="00295C5C" w:rsidP="00295C5C">
      <w:pPr>
        <w:shd w:val="clear" w:color="auto" w:fill="FFFFFF"/>
        <w:ind w:left="352"/>
        <w:jc w:val="center"/>
        <w:rPr>
          <w:b/>
        </w:rPr>
      </w:pPr>
      <w:r w:rsidRPr="00C5146A">
        <w:rPr>
          <w:b/>
        </w:rPr>
        <w:t xml:space="preserve">Celowy Związek Gmin CZG-12 </w:t>
      </w:r>
    </w:p>
    <w:p w:rsidR="00295C5C" w:rsidRDefault="00295C5C" w:rsidP="00295C5C">
      <w:pPr>
        <w:shd w:val="clear" w:color="auto" w:fill="FFFFFF"/>
        <w:ind w:left="352"/>
        <w:jc w:val="center"/>
        <w:rPr>
          <w:b/>
        </w:rPr>
      </w:pPr>
      <w:r w:rsidRPr="00C5146A">
        <w:rPr>
          <w:b/>
        </w:rPr>
        <w:t>Długoszyn 80</w:t>
      </w:r>
    </w:p>
    <w:p w:rsidR="00295C5C" w:rsidRPr="00C5146A" w:rsidRDefault="00295C5C" w:rsidP="00295C5C">
      <w:pPr>
        <w:shd w:val="clear" w:color="auto" w:fill="FFFFFF"/>
        <w:ind w:left="352"/>
        <w:jc w:val="center"/>
        <w:rPr>
          <w:b/>
        </w:rPr>
      </w:pPr>
      <w:r w:rsidRPr="00C5146A">
        <w:rPr>
          <w:b/>
        </w:rPr>
        <w:t>69-200 Sulęcin</w:t>
      </w:r>
    </w:p>
    <w:p w:rsidR="00295C5C" w:rsidRPr="002B4FF7" w:rsidRDefault="00295C5C" w:rsidP="00295C5C">
      <w:pPr>
        <w:shd w:val="clear" w:color="auto" w:fill="FFFFFF"/>
        <w:ind w:left="720" w:firstLine="720"/>
        <w:rPr>
          <w:b/>
        </w:rPr>
      </w:pPr>
      <w:r w:rsidRPr="001A1B3A">
        <w:rPr>
          <w:b/>
        </w:rPr>
        <w:t>OFERTA PRZETARGOWA NA WYKONANIE ZADANIA PN:</w:t>
      </w:r>
    </w:p>
    <w:p w:rsidR="00295C5C" w:rsidRPr="002B4FF7" w:rsidRDefault="00295C5C" w:rsidP="00295C5C">
      <w:pPr>
        <w:shd w:val="clear" w:color="auto" w:fill="FFFFFF"/>
        <w:jc w:val="center"/>
        <w:rPr>
          <w:b/>
          <w:sz w:val="30"/>
        </w:rPr>
      </w:pPr>
      <w:r w:rsidRPr="002B4FF7">
        <w:rPr>
          <w:b/>
          <w:sz w:val="26"/>
        </w:rPr>
        <w:t>„</w:t>
      </w:r>
      <w:r w:rsidRPr="001A1B3A">
        <w:rPr>
          <w:b/>
          <w:sz w:val="26"/>
        </w:rPr>
        <w:t xml:space="preserve">Dostosowanie Zakładu Unieszkodliwiania Odpadów Komunalnych do pełnienia funkcji Regionalnej Instalacji Przetwarzania Odpadów Komunalnych </w:t>
      </w:r>
      <w:r>
        <w:rPr>
          <w:b/>
          <w:sz w:val="26"/>
        </w:rPr>
        <w:br/>
      </w:r>
      <w:r w:rsidRPr="001A1B3A">
        <w:rPr>
          <w:b/>
          <w:sz w:val="26"/>
        </w:rPr>
        <w:t>w Długoszynie</w:t>
      </w:r>
      <w:r w:rsidRPr="002B4FF7">
        <w:rPr>
          <w:b/>
          <w:sz w:val="26"/>
        </w:rPr>
        <w:t>.”</w:t>
      </w:r>
      <w:r w:rsidRPr="002B4FF7">
        <w:rPr>
          <w:b/>
          <w:sz w:val="30"/>
        </w:rPr>
        <w:t xml:space="preserve"> </w:t>
      </w:r>
    </w:p>
    <w:p w:rsidR="00295C5C" w:rsidRPr="002B4FF7" w:rsidRDefault="00295C5C" w:rsidP="00295C5C">
      <w:pPr>
        <w:shd w:val="clear" w:color="auto" w:fill="FFFFFF"/>
        <w:jc w:val="center"/>
        <w:rPr>
          <w:b/>
          <w:bCs/>
        </w:rPr>
      </w:pPr>
      <w:r w:rsidRPr="002B4FF7">
        <w:rPr>
          <w:b/>
          <w:bCs/>
        </w:rPr>
        <w:t xml:space="preserve">NIE OTWIERAĆ PRZED – </w:t>
      </w:r>
      <w:r>
        <w:rPr>
          <w:b/>
          <w:bCs/>
        </w:rPr>
        <w:t>12.09.</w:t>
      </w:r>
      <w:r w:rsidRPr="002B4FF7">
        <w:rPr>
          <w:b/>
          <w:bCs/>
        </w:rPr>
        <w:t>201</w:t>
      </w:r>
      <w:r>
        <w:rPr>
          <w:b/>
          <w:bCs/>
        </w:rPr>
        <w:t>4</w:t>
      </w:r>
      <w:r w:rsidRPr="002B4FF7">
        <w:rPr>
          <w:b/>
          <w:bCs/>
        </w:rPr>
        <w:t>r. godz. 1</w:t>
      </w:r>
      <w:r>
        <w:rPr>
          <w:b/>
          <w:bCs/>
        </w:rPr>
        <w:t>2</w:t>
      </w:r>
      <w:r>
        <w:rPr>
          <w:b/>
          <w:bCs/>
          <w:vertAlign w:val="superscript"/>
        </w:rPr>
        <w:t>3</w:t>
      </w:r>
      <w:r w:rsidRPr="002B4FF7">
        <w:rPr>
          <w:b/>
          <w:bCs/>
          <w:vertAlign w:val="superscript"/>
        </w:rPr>
        <w:t>0</w:t>
      </w:r>
    </w:p>
    <w:p w:rsidR="009A0AD6" w:rsidRDefault="009A0AD6" w:rsidP="009A0AD6">
      <w:pPr>
        <w:autoSpaceDE w:val="0"/>
        <w:autoSpaceDN w:val="0"/>
        <w:adjustRightInd w:val="0"/>
      </w:pPr>
      <w:r w:rsidRPr="00295C5C">
        <w:t xml:space="preserve"> </w:t>
      </w:r>
    </w:p>
    <w:p w:rsidR="00C673DD" w:rsidRDefault="00C673DD" w:rsidP="009A0AD6">
      <w:pPr>
        <w:autoSpaceDE w:val="0"/>
        <w:autoSpaceDN w:val="0"/>
        <w:adjustRightInd w:val="0"/>
        <w:rPr>
          <w:lang w:eastAsia="en-US"/>
        </w:rPr>
      </w:pPr>
    </w:p>
    <w:p w:rsidR="00C673DD" w:rsidRPr="00295C5C" w:rsidRDefault="00C673DD" w:rsidP="009A0AD6">
      <w:pPr>
        <w:autoSpaceDE w:val="0"/>
        <w:autoSpaceDN w:val="0"/>
        <w:adjustRightInd w:val="0"/>
        <w:rPr>
          <w:lang w:eastAsia="en-US"/>
        </w:rPr>
      </w:pPr>
    </w:p>
    <w:p w:rsidR="009A0AD6" w:rsidRPr="00295C5C" w:rsidRDefault="00F12573" w:rsidP="009A0AD6">
      <w:pPr>
        <w:numPr>
          <w:ilvl w:val="0"/>
          <w:numId w:val="1"/>
        </w:numPr>
        <w:autoSpaceDE w:val="0"/>
        <w:autoSpaceDN w:val="0"/>
        <w:adjustRightInd w:val="0"/>
      </w:pPr>
      <w:r w:rsidRPr="00295C5C">
        <w:rPr>
          <w:lang w:eastAsia="en-US"/>
        </w:rPr>
        <w:t xml:space="preserve">Tom I, </w:t>
      </w:r>
      <w:r w:rsidR="009A0AD6" w:rsidRPr="00295C5C">
        <w:rPr>
          <w:lang w:eastAsia="en-US"/>
        </w:rPr>
        <w:t>Rozdział XI. Miejsce oraz termin składania i otwarcia ofert, punkt 1 otrzymuje brzmienie:</w:t>
      </w:r>
    </w:p>
    <w:p w:rsidR="009A0AD6" w:rsidRPr="00295C5C" w:rsidRDefault="009A0AD6" w:rsidP="009A0AD6">
      <w:pPr>
        <w:autoSpaceDE w:val="0"/>
        <w:autoSpaceDN w:val="0"/>
        <w:adjustRightInd w:val="0"/>
        <w:ind w:left="360"/>
      </w:pPr>
      <w:r w:rsidRPr="00295C5C">
        <w:rPr>
          <w:lang w:eastAsia="en-US"/>
        </w:rPr>
        <w:t xml:space="preserve">Ustala się termin składania ofert na dzień </w:t>
      </w:r>
      <w:r w:rsidR="00295C5C">
        <w:rPr>
          <w:lang w:eastAsia="en-US"/>
        </w:rPr>
        <w:t>12.09</w:t>
      </w:r>
      <w:r w:rsidRPr="00295C5C">
        <w:rPr>
          <w:lang w:eastAsia="en-US"/>
        </w:rPr>
        <w:t>.201</w:t>
      </w:r>
      <w:r w:rsidR="00295C5C">
        <w:rPr>
          <w:lang w:eastAsia="en-US"/>
        </w:rPr>
        <w:t>4 r. godz.12</w:t>
      </w:r>
      <w:r w:rsidRPr="00295C5C">
        <w:rPr>
          <w:vertAlign w:val="superscript"/>
          <w:lang w:eastAsia="en-US"/>
        </w:rPr>
        <w:t>00</w:t>
      </w:r>
      <w:r w:rsidRPr="00295C5C">
        <w:rPr>
          <w:lang w:eastAsia="en-US"/>
        </w:rPr>
        <w:t xml:space="preserve">. </w:t>
      </w:r>
    </w:p>
    <w:p w:rsidR="00716D79" w:rsidRDefault="00716D79" w:rsidP="009A0AD6">
      <w:pPr>
        <w:autoSpaceDE w:val="0"/>
        <w:autoSpaceDN w:val="0"/>
        <w:adjustRightInd w:val="0"/>
        <w:rPr>
          <w:lang w:eastAsia="en-US"/>
        </w:rPr>
      </w:pPr>
    </w:p>
    <w:p w:rsidR="00716D79" w:rsidRDefault="00716D79" w:rsidP="009A0AD6">
      <w:pPr>
        <w:autoSpaceDE w:val="0"/>
        <w:autoSpaceDN w:val="0"/>
        <w:adjustRightInd w:val="0"/>
        <w:rPr>
          <w:lang w:eastAsia="en-US"/>
        </w:rPr>
      </w:pPr>
    </w:p>
    <w:p w:rsidR="00716D79" w:rsidRPr="00295C5C" w:rsidRDefault="00716D79" w:rsidP="009A0AD6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Ponadto Załącznik nr 4a_DSU zastępuje się Załącznikiem nr 4a/1_DSU.</w:t>
      </w:r>
    </w:p>
    <w:sectPr w:rsidR="00716D79" w:rsidRPr="00295C5C" w:rsidSect="00FB66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38" w:rsidRDefault="00B13038" w:rsidP="009A0AD6">
      <w:r>
        <w:separator/>
      </w:r>
    </w:p>
  </w:endnote>
  <w:endnote w:type="continuationSeparator" w:id="0">
    <w:p w:rsidR="00B13038" w:rsidRDefault="00B13038" w:rsidP="009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D6" w:rsidRDefault="00264D22" w:rsidP="009A0AD6">
    <w:pPr>
      <w:ind w:left="-539" w:right="-648"/>
      <w:jc w:val="center"/>
      <w:rPr>
        <w:sz w:val="18"/>
        <w:szCs w:val="18"/>
      </w:rPr>
    </w:pPr>
    <w:r w:rsidRPr="00D36D1D">
      <w:rPr>
        <w:sz w:val="18"/>
        <w:szCs w:val="18"/>
      </w:rPr>
      <w:fldChar w:fldCharType="begin"/>
    </w:r>
    <w:r w:rsidR="009A0AD6" w:rsidRPr="00D36D1D">
      <w:rPr>
        <w:sz w:val="18"/>
        <w:szCs w:val="18"/>
      </w:rPr>
      <w:instrText xml:space="preserve"> PAGE   \* MERGEFORMAT </w:instrText>
    </w:r>
    <w:r w:rsidRPr="00D36D1D">
      <w:rPr>
        <w:sz w:val="18"/>
        <w:szCs w:val="18"/>
      </w:rPr>
      <w:fldChar w:fldCharType="separate"/>
    </w:r>
    <w:r w:rsidR="00114863">
      <w:rPr>
        <w:noProof/>
        <w:sz w:val="18"/>
        <w:szCs w:val="18"/>
      </w:rPr>
      <w:t>1</w:t>
    </w:r>
    <w:r w:rsidRPr="00D36D1D">
      <w:rPr>
        <w:sz w:val="18"/>
        <w:szCs w:val="18"/>
      </w:rPr>
      <w:fldChar w:fldCharType="end"/>
    </w:r>
    <w:r w:rsidR="009A0AD6">
      <w:rPr>
        <w:sz w:val="18"/>
        <w:szCs w:val="18"/>
      </w:rPr>
      <w:t xml:space="preserve"> </w:t>
    </w:r>
  </w:p>
  <w:p w:rsidR="009A0AD6" w:rsidRDefault="00B13038" w:rsidP="009A0AD6">
    <w:pPr>
      <w:ind w:left="-539" w:right="-648"/>
      <w:jc w:val="center"/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#aca899" stroked="f"/>
      </w:pict>
    </w:r>
  </w:p>
  <w:p w:rsidR="009A0AD6" w:rsidRPr="009A0AD6" w:rsidRDefault="009A0AD6" w:rsidP="009A0AD6">
    <w:pPr>
      <w:ind w:left="-539" w:right="-648"/>
      <w:jc w:val="center"/>
      <w:rPr>
        <w:sz w:val="16"/>
        <w:szCs w:val="16"/>
      </w:rPr>
    </w:pPr>
    <w:r>
      <w:rPr>
        <w:sz w:val="18"/>
        <w:szCs w:val="18"/>
      </w:rPr>
      <w:t xml:space="preserve"> </w:t>
    </w:r>
    <w:r w:rsidRPr="0078052B">
      <w:rPr>
        <w:sz w:val="16"/>
        <w:szCs w:val="16"/>
      </w:rPr>
      <w:t>„Budowa zintegrowanego systemu zarządzania ruchem i transportem publicznym w mieście Legnica” współfinansowana z Europejskiego Funduszu Rozwoju Regionalnego w ramach Programu Operacyjnego Infrastruktura i Środowisko.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38" w:rsidRDefault="00B13038" w:rsidP="009A0AD6">
      <w:r>
        <w:separator/>
      </w:r>
    </w:p>
  </w:footnote>
  <w:footnote w:type="continuationSeparator" w:id="0">
    <w:p w:rsidR="00B13038" w:rsidRDefault="00B13038" w:rsidP="009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D6" w:rsidRDefault="00295C5C" w:rsidP="009A0AD6">
    <w:r>
      <w:rPr>
        <w:noProof/>
      </w:rPr>
      <w:drawing>
        <wp:inline distT="0" distB="0" distL="0" distR="0" wp14:anchorId="1FCCC405" wp14:editId="0D88A7D2">
          <wp:extent cx="5220335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AD6" w:rsidRDefault="009A0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071"/>
    <w:multiLevelType w:val="hybridMultilevel"/>
    <w:tmpl w:val="8C6C93A0"/>
    <w:lvl w:ilvl="0" w:tplc="0D7C8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92558"/>
    <w:multiLevelType w:val="hybridMultilevel"/>
    <w:tmpl w:val="4D3A3774"/>
    <w:lvl w:ilvl="0" w:tplc="BCD6F2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620E5"/>
    <w:multiLevelType w:val="hybridMultilevel"/>
    <w:tmpl w:val="3DCAEE7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8C4C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FBC2EA6"/>
    <w:multiLevelType w:val="hybridMultilevel"/>
    <w:tmpl w:val="35B02536"/>
    <w:lvl w:ilvl="0" w:tplc="F4422F2E">
      <w:start w:val="1"/>
      <w:numFmt w:val="bullet"/>
      <w:pStyle w:val="Kreska"/>
      <w:lvlText w:val="−"/>
      <w:lvlJc w:val="left"/>
      <w:pPr>
        <w:ind w:left="3621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26967"/>
    <w:multiLevelType w:val="hybridMultilevel"/>
    <w:tmpl w:val="AE241DC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00062"/>
    <w:multiLevelType w:val="hybridMultilevel"/>
    <w:tmpl w:val="A1E2E288"/>
    <w:lvl w:ilvl="0" w:tplc="22B6F9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AD6"/>
    <w:rsid w:val="00033C52"/>
    <w:rsid w:val="00035378"/>
    <w:rsid w:val="00044EB7"/>
    <w:rsid w:val="00051B0D"/>
    <w:rsid w:val="00060749"/>
    <w:rsid w:val="00066DB4"/>
    <w:rsid w:val="00073CAB"/>
    <w:rsid w:val="00114863"/>
    <w:rsid w:val="00147978"/>
    <w:rsid w:val="00154999"/>
    <w:rsid w:val="00264D22"/>
    <w:rsid w:val="00295C5C"/>
    <w:rsid w:val="002B01D8"/>
    <w:rsid w:val="00323EEA"/>
    <w:rsid w:val="004F423A"/>
    <w:rsid w:val="005220F8"/>
    <w:rsid w:val="00570B5B"/>
    <w:rsid w:val="00582440"/>
    <w:rsid w:val="005A6A31"/>
    <w:rsid w:val="0071381D"/>
    <w:rsid w:val="00716D79"/>
    <w:rsid w:val="00717F56"/>
    <w:rsid w:val="0072410D"/>
    <w:rsid w:val="007A093E"/>
    <w:rsid w:val="007A31A0"/>
    <w:rsid w:val="008875B6"/>
    <w:rsid w:val="009A0AD6"/>
    <w:rsid w:val="00A47DDA"/>
    <w:rsid w:val="00AE3B6C"/>
    <w:rsid w:val="00B13038"/>
    <w:rsid w:val="00B405D6"/>
    <w:rsid w:val="00B55546"/>
    <w:rsid w:val="00B63FE1"/>
    <w:rsid w:val="00BE76CB"/>
    <w:rsid w:val="00C35A38"/>
    <w:rsid w:val="00C52C4F"/>
    <w:rsid w:val="00C673DD"/>
    <w:rsid w:val="00DE2924"/>
    <w:rsid w:val="00E52789"/>
    <w:rsid w:val="00F02FA1"/>
    <w:rsid w:val="00F12573"/>
    <w:rsid w:val="00F33273"/>
    <w:rsid w:val="00F344AD"/>
    <w:rsid w:val="00F4226D"/>
    <w:rsid w:val="00FB3964"/>
    <w:rsid w:val="00FB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23EE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D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9A0AD6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A0AD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rsid w:val="009A0AD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9A0AD6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0AD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23EE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23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reska">
    <w:name w:val="Kreska"/>
    <w:basedOn w:val="Normalny"/>
    <w:qFormat/>
    <w:rsid w:val="00323EEA"/>
    <w:pPr>
      <w:numPr>
        <w:numId w:val="4"/>
      </w:num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Gwiazdka">
    <w:name w:val="Gwiazdka"/>
    <w:basedOn w:val="Normalny"/>
    <w:qFormat/>
    <w:rsid w:val="00323EEA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774D-A25F-41FF-AAEB-33BA2C86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Irena</cp:lastModifiedBy>
  <cp:revision>13</cp:revision>
  <cp:lastPrinted>2013-09-24T10:35:00Z</cp:lastPrinted>
  <dcterms:created xsi:type="dcterms:W3CDTF">2013-09-23T08:12:00Z</dcterms:created>
  <dcterms:modified xsi:type="dcterms:W3CDTF">2014-09-04T06:40:00Z</dcterms:modified>
</cp:coreProperties>
</file>